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D3C79" w14:textId="77777777" w:rsidR="00510C8E" w:rsidRPr="00C56729" w:rsidRDefault="004B2B7C" w:rsidP="003616AA">
      <w:pPr>
        <w:spacing w:before="5000"/>
        <w:rPr>
          <w:rFonts w:asciiTheme="minorHAnsi" w:hAnsiTheme="minorHAnsi"/>
          <w:b/>
          <w:sz w:val="52"/>
          <w:szCs w:val="52"/>
        </w:rPr>
      </w:pPr>
      <w:r>
        <w:rPr>
          <w:rFonts w:asciiTheme="minorHAnsi" w:hAnsiTheme="minorHAnsi"/>
          <w:b/>
          <w:noProof/>
          <w:sz w:val="52"/>
          <w:szCs w:val="52"/>
          <w:lang w:eastAsia="en-GB"/>
        </w:rPr>
        <w:object w:dxaOrig="1440" w:dyaOrig="1440" w14:anchorId="40AF8663">
          <v:shape id="_x0000_s1028" type="#_x0000_t75" style="position:absolute;left:0;text-align:left;margin-left:288.25pt;margin-top:25.2pt;width:191.9pt;height:108pt;z-index:251661312">
            <v:imagedata r:id="rId8" o:title=""/>
          </v:shape>
          <o:OLEObject Type="Embed" ProgID="MSPhotoEd.3" ShapeID="_x0000_s1028" DrawAspect="Content" ObjectID="_1762018577" r:id="rId9"/>
        </w:object>
      </w:r>
      <w:r w:rsidR="00510C8E" w:rsidRPr="00C56729">
        <w:rPr>
          <w:rFonts w:asciiTheme="minorHAnsi" w:hAnsiTheme="minorHAnsi"/>
          <w:b/>
          <w:sz w:val="52"/>
          <w:szCs w:val="52"/>
        </w:rPr>
        <w:t>Naunton Park Primary School</w:t>
      </w:r>
    </w:p>
    <w:p w14:paraId="4255BDFB" w14:textId="71B72B42" w:rsidR="00C56729" w:rsidRDefault="00E96A5E" w:rsidP="00C56729">
      <w:pPr>
        <w:spacing w:before="600" w:after="6000"/>
        <w:rPr>
          <w:rFonts w:asciiTheme="minorHAnsi" w:hAnsiTheme="minorHAnsi"/>
          <w:b/>
          <w:sz w:val="52"/>
          <w:szCs w:val="52"/>
        </w:rPr>
      </w:pPr>
      <w:r>
        <w:rPr>
          <w:rFonts w:asciiTheme="minorHAnsi" w:hAnsiTheme="minorHAnsi"/>
          <w:b/>
          <w:sz w:val="52"/>
          <w:szCs w:val="52"/>
        </w:rPr>
        <w:t xml:space="preserve">Design </w:t>
      </w:r>
      <w:r w:rsidR="00CA2339">
        <w:rPr>
          <w:rFonts w:asciiTheme="minorHAnsi" w:hAnsiTheme="minorHAnsi"/>
          <w:b/>
          <w:sz w:val="52"/>
          <w:szCs w:val="52"/>
        </w:rPr>
        <w:t xml:space="preserve">and </w:t>
      </w:r>
      <w:r>
        <w:rPr>
          <w:rFonts w:asciiTheme="minorHAnsi" w:hAnsiTheme="minorHAnsi"/>
          <w:b/>
          <w:sz w:val="52"/>
          <w:szCs w:val="52"/>
        </w:rPr>
        <w:t>Technology</w:t>
      </w:r>
      <w:r w:rsidR="004F3BF8">
        <w:rPr>
          <w:rFonts w:asciiTheme="minorHAnsi" w:hAnsiTheme="minorHAnsi"/>
          <w:b/>
          <w:sz w:val="52"/>
          <w:szCs w:val="52"/>
        </w:rPr>
        <w:t xml:space="preserve"> </w:t>
      </w:r>
      <w:r w:rsidR="00944ED2">
        <w:rPr>
          <w:rFonts w:asciiTheme="minorHAnsi" w:hAnsiTheme="minorHAnsi"/>
          <w:b/>
          <w:sz w:val="52"/>
          <w:szCs w:val="52"/>
        </w:rPr>
        <w:t>Policy</w:t>
      </w:r>
    </w:p>
    <w:p w14:paraId="6E661FB8" w14:textId="77777777" w:rsidR="00ED77A9" w:rsidRDefault="00ED77A9" w:rsidP="00ED77A9">
      <w:pPr>
        <w:spacing w:before="600"/>
        <w:jc w:val="right"/>
        <w:rPr>
          <w:rFonts w:asciiTheme="minorHAnsi" w:hAnsiTheme="minorHAnsi"/>
          <w:sz w:val="28"/>
          <w:szCs w:val="28"/>
        </w:rPr>
      </w:pPr>
    </w:p>
    <w:p w14:paraId="5EDBD85E" w14:textId="5CB87007" w:rsidR="0050296B" w:rsidRDefault="00510C8E" w:rsidP="00ED77A9">
      <w:pPr>
        <w:spacing w:before="600"/>
        <w:jc w:val="right"/>
        <w:rPr>
          <w:rFonts w:asciiTheme="minorHAnsi" w:hAnsiTheme="minorHAnsi"/>
          <w:sz w:val="28"/>
          <w:szCs w:val="28"/>
        </w:rPr>
      </w:pPr>
      <w:r w:rsidRPr="00C56729">
        <w:rPr>
          <w:rFonts w:asciiTheme="minorHAnsi" w:hAnsiTheme="minorHAnsi"/>
          <w:sz w:val="28"/>
          <w:szCs w:val="28"/>
        </w:rPr>
        <w:t xml:space="preserve">Last review date:  </w:t>
      </w:r>
      <w:r w:rsidR="00CA2339">
        <w:rPr>
          <w:rFonts w:asciiTheme="minorHAnsi" w:hAnsiTheme="minorHAnsi"/>
          <w:sz w:val="28"/>
          <w:szCs w:val="28"/>
        </w:rPr>
        <w:t>November</w:t>
      </w:r>
      <w:r w:rsidR="00C56729" w:rsidRPr="00C56729">
        <w:rPr>
          <w:rFonts w:asciiTheme="minorHAnsi" w:hAnsiTheme="minorHAnsi"/>
          <w:sz w:val="28"/>
          <w:szCs w:val="28"/>
        </w:rPr>
        <w:t xml:space="preserve"> 202</w:t>
      </w:r>
      <w:r w:rsidR="00944ED2">
        <w:rPr>
          <w:rFonts w:asciiTheme="minorHAnsi" w:hAnsiTheme="minorHAnsi"/>
          <w:sz w:val="28"/>
          <w:szCs w:val="28"/>
        </w:rPr>
        <w:t>3</w:t>
      </w:r>
    </w:p>
    <w:p w14:paraId="3308782C" w14:textId="021AD43C" w:rsidR="00C56729" w:rsidRDefault="00510C8E" w:rsidP="00ED77A9">
      <w:pPr>
        <w:jc w:val="right"/>
        <w:rPr>
          <w:rFonts w:asciiTheme="minorHAnsi" w:hAnsiTheme="minorHAnsi"/>
          <w:sz w:val="28"/>
          <w:szCs w:val="28"/>
        </w:rPr>
      </w:pPr>
      <w:r w:rsidRPr="00C56729">
        <w:rPr>
          <w:rFonts w:asciiTheme="minorHAnsi" w:hAnsiTheme="minorHAnsi"/>
          <w:sz w:val="28"/>
          <w:szCs w:val="28"/>
        </w:rPr>
        <w:t xml:space="preserve">Next review date:  </w:t>
      </w:r>
      <w:r w:rsidR="00C56729" w:rsidRPr="00C56729">
        <w:rPr>
          <w:rFonts w:asciiTheme="minorHAnsi" w:hAnsiTheme="minorHAnsi"/>
          <w:sz w:val="28"/>
          <w:szCs w:val="28"/>
        </w:rPr>
        <w:t xml:space="preserve"> </w:t>
      </w:r>
      <w:r w:rsidR="00FF20F4">
        <w:rPr>
          <w:rFonts w:asciiTheme="minorHAnsi" w:hAnsiTheme="minorHAnsi"/>
          <w:sz w:val="28"/>
          <w:szCs w:val="28"/>
        </w:rPr>
        <w:t xml:space="preserve">September </w:t>
      </w:r>
      <w:r w:rsidR="00C56729" w:rsidRPr="00C56729">
        <w:rPr>
          <w:rFonts w:asciiTheme="minorHAnsi" w:hAnsiTheme="minorHAnsi"/>
          <w:sz w:val="28"/>
          <w:szCs w:val="28"/>
        </w:rPr>
        <w:t>202</w:t>
      </w:r>
      <w:r w:rsidR="00FF20F4">
        <w:rPr>
          <w:rFonts w:asciiTheme="minorHAnsi" w:hAnsiTheme="minorHAnsi"/>
          <w:sz w:val="28"/>
          <w:szCs w:val="28"/>
        </w:rPr>
        <w:t>4</w:t>
      </w:r>
    </w:p>
    <w:sdt>
      <w:sdtPr>
        <w:rPr>
          <w:rFonts w:ascii="Arial" w:hAnsi="Arial" w:cs="Arial"/>
          <w:b w:val="0"/>
          <w:bCs/>
          <w:color w:val="auto"/>
          <w:w w:val="100"/>
          <w:sz w:val="22"/>
          <w:szCs w:val="20"/>
          <w:lang w:val="en-GB" w:eastAsia="en-US"/>
        </w:rPr>
        <w:id w:val="-411156448"/>
        <w:docPartObj>
          <w:docPartGallery w:val="Table of Contents"/>
          <w:docPartUnique/>
        </w:docPartObj>
      </w:sdtPr>
      <w:sdtEndPr>
        <w:rPr>
          <w:noProof/>
        </w:rPr>
      </w:sdtEndPr>
      <w:sdtContent>
        <w:p w14:paraId="66F70AA5" w14:textId="77777777" w:rsidR="00ED77A9" w:rsidRDefault="00ED77A9">
          <w:pPr>
            <w:pStyle w:val="TOCHeading"/>
          </w:pPr>
          <w:r>
            <w:t>Contents</w:t>
          </w:r>
        </w:p>
        <w:p w14:paraId="2E6053E7" w14:textId="77777777" w:rsidR="00ED77A9" w:rsidRPr="004B2B7C" w:rsidRDefault="00ED77A9" w:rsidP="00ED77A9">
          <w:pPr>
            <w:rPr>
              <w:sz w:val="24"/>
              <w:lang w:val="en-US" w:eastAsia="ja-JP"/>
            </w:rPr>
          </w:pPr>
        </w:p>
        <w:p w14:paraId="5E12842B" w14:textId="1AECE3EB" w:rsidR="00FF20F4" w:rsidRPr="004B2B7C" w:rsidRDefault="00ED77A9">
          <w:pPr>
            <w:pStyle w:val="TOC1"/>
            <w:rPr>
              <w:rFonts w:asciiTheme="minorHAnsi" w:eastAsiaTheme="minorEastAsia" w:hAnsiTheme="minorHAnsi" w:cstheme="minorBidi"/>
              <w:bCs w:val="0"/>
              <w:noProof/>
              <w:sz w:val="24"/>
              <w:szCs w:val="22"/>
              <w:lang w:eastAsia="en-GB"/>
            </w:rPr>
          </w:pPr>
          <w:r w:rsidRPr="004B2B7C">
            <w:rPr>
              <w:sz w:val="24"/>
            </w:rPr>
            <w:fldChar w:fldCharType="begin"/>
          </w:r>
          <w:r w:rsidRPr="004B2B7C">
            <w:rPr>
              <w:sz w:val="24"/>
            </w:rPr>
            <w:instrText xml:space="preserve"> TOC \o "1-3" \h \z \u </w:instrText>
          </w:r>
          <w:r w:rsidRPr="004B2B7C">
            <w:rPr>
              <w:sz w:val="24"/>
            </w:rPr>
            <w:fldChar w:fldCharType="separate"/>
          </w:r>
          <w:hyperlink w:anchor="_Toc151405807" w:history="1">
            <w:r w:rsidR="00FF20F4" w:rsidRPr="004B2B7C">
              <w:rPr>
                <w:rStyle w:val="Hyperlink"/>
                <w:noProof/>
                <w:sz w:val="24"/>
              </w:rPr>
              <w:t>1.0</w:t>
            </w:r>
            <w:r w:rsidR="00FF20F4" w:rsidRPr="004B2B7C">
              <w:rPr>
                <w:rFonts w:asciiTheme="minorHAnsi" w:eastAsiaTheme="minorEastAsia" w:hAnsiTheme="minorHAnsi" w:cstheme="minorBidi"/>
                <w:bCs w:val="0"/>
                <w:noProof/>
                <w:sz w:val="24"/>
                <w:szCs w:val="22"/>
                <w:lang w:eastAsia="en-GB"/>
              </w:rPr>
              <w:tab/>
            </w:r>
            <w:r w:rsidR="00FF20F4" w:rsidRPr="004B2B7C">
              <w:rPr>
                <w:rStyle w:val="Hyperlink"/>
                <w:noProof/>
                <w:sz w:val="24"/>
              </w:rPr>
              <w:t>Introduction</w:t>
            </w:r>
            <w:r w:rsidR="00FF20F4" w:rsidRPr="004B2B7C">
              <w:rPr>
                <w:noProof/>
                <w:webHidden/>
                <w:sz w:val="24"/>
              </w:rPr>
              <w:tab/>
            </w:r>
            <w:r w:rsidR="00FF20F4" w:rsidRPr="004B2B7C">
              <w:rPr>
                <w:noProof/>
                <w:webHidden/>
                <w:sz w:val="24"/>
              </w:rPr>
              <w:fldChar w:fldCharType="begin"/>
            </w:r>
            <w:r w:rsidR="00FF20F4" w:rsidRPr="004B2B7C">
              <w:rPr>
                <w:noProof/>
                <w:webHidden/>
                <w:sz w:val="24"/>
              </w:rPr>
              <w:instrText xml:space="preserve"> PAGEREF _Toc151405807 \h </w:instrText>
            </w:r>
            <w:r w:rsidR="00FF20F4" w:rsidRPr="004B2B7C">
              <w:rPr>
                <w:noProof/>
                <w:webHidden/>
                <w:sz w:val="24"/>
              </w:rPr>
            </w:r>
            <w:r w:rsidR="00FF20F4" w:rsidRPr="004B2B7C">
              <w:rPr>
                <w:noProof/>
                <w:webHidden/>
                <w:sz w:val="24"/>
              </w:rPr>
              <w:fldChar w:fldCharType="separate"/>
            </w:r>
            <w:r w:rsidR="00FF20F4" w:rsidRPr="004B2B7C">
              <w:rPr>
                <w:noProof/>
                <w:webHidden/>
                <w:sz w:val="24"/>
              </w:rPr>
              <w:t>3</w:t>
            </w:r>
            <w:r w:rsidR="00FF20F4" w:rsidRPr="004B2B7C">
              <w:rPr>
                <w:noProof/>
                <w:webHidden/>
                <w:sz w:val="24"/>
              </w:rPr>
              <w:fldChar w:fldCharType="end"/>
            </w:r>
          </w:hyperlink>
        </w:p>
        <w:p w14:paraId="07654CE0" w14:textId="46E4D628" w:rsidR="00FF20F4" w:rsidRPr="004B2B7C" w:rsidRDefault="00FF20F4">
          <w:pPr>
            <w:pStyle w:val="TOC1"/>
            <w:rPr>
              <w:rFonts w:asciiTheme="minorHAnsi" w:eastAsiaTheme="minorEastAsia" w:hAnsiTheme="minorHAnsi" w:cstheme="minorBidi"/>
              <w:bCs w:val="0"/>
              <w:noProof/>
              <w:sz w:val="24"/>
              <w:szCs w:val="22"/>
              <w:lang w:eastAsia="en-GB"/>
            </w:rPr>
          </w:pPr>
          <w:hyperlink w:anchor="_Toc151405808" w:history="1">
            <w:r w:rsidRPr="004B2B7C">
              <w:rPr>
                <w:rStyle w:val="Hyperlink"/>
                <w:noProof/>
                <w:sz w:val="24"/>
              </w:rPr>
              <w:t>2.0</w:t>
            </w:r>
            <w:r w:rsidRPr="004B2B7C">
              <w:rPr>
                <w:rFonts w:asciiTheme="minorHAnsi" w:eastAsiaTheme="minorEastAsia" w:hAnsiTheme="minorHAnsi" w:cstheme="minorBidi"/>
                <w:bCs w:val="0"/>
                <w:noProof/>
                <w:sz w:val="24"/>
                <w:szCs w:val="22"/>
                <w:lang w:eastAsia="en-GB"/>
              </w:rPr>
              <w:tab/>
            </w:r>
            <w:r w:rsidRPr="004B2B7C">
              <w:rPr>
                <w:rStyle w:val="Hyperlink"/>
                <w:noProof/>
                <w:sz w:val="24"/>
              </w:rPr>
              <w:t>Aims and objectives</w:t>
            </w:r>
            <w:r w:rsidRPr="004B2B7C">
              <w:rPr>
                <w:noProof/>
                <w:webHidden/>
                <w:sz w:val="24"/>
              </w:rPr>
              <w:tab/>
            </w:r>
            <w:r w:rsidRPr="004B2B7C">
              <w:rPr>
                <w:noProof/>
                <w:webHidden/>
                <w:sz w:val="24"/>
              </w:rPr>
              <w:fldChar w:fldCharType="begin"/>
            </w:r>
            <w:r w:rsidRPr="004B2B7C">
              <w:rPr>
                <w:noProof/>
                <w:webHidden/>
                <w:sz w:val="24"/>
              </w:rPr>
              <w:instrText xml:space="preserve"> PAGEREF _Toc151405808 \h </w:instrText>
            </w:r>
            <w:r w:rsidRPr="004B2B7C">
              <w:rPr>
                <w:noProof/>
                <w:webHidden/>
                <w:sz w:val="24"/>
              </w:rPr>
            </w:r>
            <w:r w:rsidRPr="004B2B7C">
              <w:rPr>
                <w:noProof/>
                <w:webHidden/>
                <w:sz w:val="24"/>
              </w:rPr>
              <w:fldChar w:fldCharType="separate"/>
            </w:r>
            <w:r w:rsidRPr="004B2B7C">
              <w:rPr>
                <w:noProof/>
                <w:webHidden/>
                <w:sz w:val="24"/>
              </w:rPr>
              <w:t>3</w:t>
            </w:r>
            <w:r w:rsidRPr="004B2B7C">
              <w:rPr>
                <w:noProof/>
                <w:webHidden/>
                <w:sz w:val="24"/>
              </w:rPr>
              <w:fldChar w:fldCharType="end"/>
            </w:r>
          </w:hyperlink>
        </w:p>
        <w:p w14:paraId="5442EC64" w14:textId="0454E025" w:rsidR="00FF20F4" w:rsidRPr="004B2B7C" w:rsidRDefault="00FF20F4">
          <w:pPr>
            <w:pStyle w:val="TOC2"/>
            <w:rPr>
              <w:rFonts w:asciiTheme="minorHAnsi" w:eastAsiaTheme="minorEastAsia" w:hAnsiTheme="minorHAnsi" w:cstheme="minorBidi"/>
              <w:bCs w:val="0"/>
              <w:noProof/>
              <w:sz w:val="24"/>
              <w:szCs w:val="22"/>
              <w:lang w:eastAsia="en-GB"/>
            </w:rPr>
          </w:pPr>
          <w:hyperlink w:anchor="_Toc151405809" w:history="1">
            <w:r w:rsidRPr="004B2B7C">
              <w:rPr>
                <w:rStyle w:val="Hyperlink"/>
                <w:noProof/>
                <w:sz w:val="24"/>
              </w:rPr>
              <w:t>The aim of Design technology at Naunton park school is to:</w:t>
            </w:r>
            <w:r w:rsidRPr="004B2B7C">
              <w:rPr>
                <w:noProof/>
                <w:webHidden/>
                <w:sz w:val="24"/>
              </w:rPr>
              <w:tab/>
            </w:r>
            <w:r w:rsidRPr="004B2B7C">
              <w:rPr>
                <w:noProof/>
                <w:webHidden/>
                <w:sz w:val="24"/>
              </w:rPr>
              <w:fldChar w:fldCharType="begin"/>
            </w:r>
            <w:r w:rsidRPr="004B2B7C">
              <w:rPr>
                <w:noProof/>
                <w:webHidden/>
                <w:sz w:val="24"/>
              </w:rPr>
              <w:instrText xml:space="preserve"> PAGEREF _Toc151405809 \h </w:instrText>
            </w:r>
            <w:r w:rsidRPr="004B2B7C">
              <w:rPr>
                <w:noProof/>
                <w:webHidden/>
                <w:sz w:val="24"/>
              </w:rPr>
            </w:r>
            <w:r w:rsidRPr="004B2B7C">
              <w:rPr>
                <w:noProof/>
                <w:webHidden/>
                <w:sz w:val="24"/>
              </w:rPr>
              <w:fldChar w:fldCharType="separate"/>
            </w:r>
            <w:r w:rsidRPr="004B2B7C">
              <w:rPr>
                <w:noProof/>
                <w:webHidden/>
                <w:sz w:val="24"/>
              </w:rPr>
              <w:t>3</w:t>
            </w:r>
            <w:r w:rsidRPr="004B2B7C">
              <w:rPr>
                <w:noProof/>
                <w:webHidden/>
                <w:sz w:val="24"/>
              </w:rPr>
              <w:fldChar w:fldCharType="end"/>
            </w:r>
          </w:hyperlink>
        </w:p>
        <w:p w14:paraId="267388F4" w14:textId="69DBD2E1" w:rsidR="00FF20F4" w:rsidRPr="004B2B7C" w:rsidRDefault="00FF20F4">
          <w:pPr>
            <w:pStyle w:val="TOC1"/>
            <w:rPr>
              <w:rFonts w:asciiTheme="minorHAnsi" w:eastAsiaTheme="minorEastAsia" w:hAnsiTheme="minorHAnsi" w:cstheme="minorBidi"/>
              <w:bCs w:val="0"/>
              <w:noProof/>
              <w:sz w:val="24"/>
              <w:szCs w:val="22"/>
              <w:lang w:eastAsia="en-GB"/>
            </w:rPr>
          </w:pPr>
          <w:hyperlink w:anchor="_Toc151405810" w:history="1">
            <w:r w:rsidRPr="004B2B7C">
              <w:rPr>
                <w:rStyle w:val="Hyperlink"/>
                <w:noProof/>
                <w:sz w:val="24"/>
              </w:rPr>
              <w:t>3.0</w:t>
            </w:r>
            <w:r w:rsidRPr="004B2B7C">
              <w:rPr>
                <w:rFonts w:asciiTheme="minorHAnsi" w:eastAsiaTheme="minorEastAsia" w:hAnsiTheme="minorHAnsi" w:cstheme="minorBidi"/>
                <w:bCs w:val="0"/>
                <w:noProof/>
                <w:sz w:val="24"/>
                <w:szCs w:val="22"/>
                <w:lang w:eastAsia="en-GB"/>
              </w:rPr>
              <w:tab/>
            </w:r>
            <w:r w:rsidRPr="004B2B7C">
              <w:rPr>
                <w:rStyle w:val="Hyperlink"/>
                <w:noProof/>
                <w:sz w:val="24"/>
              </w:rPr>
              <w:t>Curriculum</w:t>
            </w:r>
            <w:r w:rsidRPr="004B2B7C">
              <w:rPr>
                <w:noProof/>
                <w:webHidden/>
                <w:sz w:val="24"/>
              </w:rPr>
              <w:tab/>
            </w:r>
            <w:r w:rsidRPr="004B2B7C">
              <w:rPr>
                <w:noProof/>
                <w:webHidden/>
                <w:sz w:val="24"/>
              </w:rPr>
              <w:fldChar w:fldCharType="begin"/>
            </w:r>
            <w:r w:rsidRPr="004B2B7C">
              <w:rPr>
                <w:noProof/>
                <w:webHidden/>
                <w:sz w:val="24"/>
              </w:rPr>
              <w:instrText xml:space="preserve"> PAGEREF _Toc151405810 \h </w:instrText>
            </w:r>
            <w:r w:rsidRPr="004B2B7C">
              <w:rPr>
                <w:noProof/>
                <w:webHidden/>
                <w:sz w:val="24"/>
              </w:rPr>
            </w:r>
            <w:r w:rsidRPr="004B2B7C">
              <w:rPr>
                <w:noProof/>
                <w:webHidden/>
                <w:sz w:val="24"/>
              </w:rPr>
              <w:fldChar w:fldCharType="separate"/>
            </w:r>
            <w:r w:rsidRPr="004B2B7C">
              <w:rPr>
                <w:noProof/>
                <w:webHidden/>
                <w:sz w:val="24"/>
              </w:rPr>
              <w:t>3</w:t>
            </w:r>
            <w:r w:rsidRPr="004B2B7C">
              <w:rPr>
                <w:noProof/>
                <w:webHidden/>
                <w:sz w:val="24"/>
              </w:rPr>
              <w:fldChar w:fldCharType="end"/>
            </w:r>
          </w:hyperlink>
        </w:p>
        <w:p w14:paraId="3959BD33" w14:textId="7A54EAAA" w:rsidR="00FF20F4" w:rsidRPr="004B2B7C" w:rsidRDefault="00FF20F4">
          <w:pPr>
            <w:pStyle w:val="TOC2"/>
            <w:rPr>
              <w:rFonts w:asciiTheme="minorHAnsi" w:eastAsiaTheme="minorEastAsia" w:hAnsiTheme="minorHAnsi" w:cstheme="minorBidi"/>
              <w:bCs w:val="0"/>
              <w:noProof/>
              <w:sz w:val="24"/>
              <w:szCs w:val="22"/>
              <w:lang w:eastAsia="en-GB"/>
            </w:rPr>
          </w:pPr>
          <w:hyperlink w:anchor="_Toc151405811" w:history="1">
            <w:r w:rsidRPr="004B2B7C">
              <w:rPr>
                <w:rStyle w:val="Hyperlink"/>
                <w:noProof/>
                <w:sz w:val="24"/>
              </w:rPr>
              <w:t>3.1 Early years and foundation stage</w:t>
            </w:r>
            <w:r w:rsidRPr="004B2B7C">
              <w:rPr>
                <w:noProof/>
                <w:webHidden/>
                <w:sz w:val="24"/>
              </w:rPr>
              <w:tab/>
            </w:r>
            <w:r w:rsidRPr="004B2B7C">
              <w:rPr>
                <w:noProof/>
                <w:webHidden/>
                <w:sz w:val="24"/>
              </w:rPr>
              <w:fldChar w:fldCharType="begin"/>
            </w:r>
            <w:r w:rsidRPr="004B2B7C">
              <w:rPr>
                <w:noProof/>
                <w:webHidden/>
                <w:sz w:val="24"/>
              </w:rPr>
              <w:instrText xml:space="preserve"> PAGEREF _Toc151405811 \h </w:instrText>
            </w:r>
            <w:r w:rsidRPr="004B2B7C">
              <w:rPr>
                <w:noProof/>
                <w:webHidden/>
                <w:sz w:val="24"/>
              </w:rPr>
            </w:r>
            <w:r w:rsidRPr="004B2B7C">
              <w:rPr>
                <w:noProof/>
                <w:webHidden/>
                <w:sz w:val="24"/>
              </w:rPr>
              <w:fldChar w:fldCharType="separate"/>
            </w:r>
            <w:r w:rsidRPr="004B2B7C">
              <w:rPr>
                <w:noProof/>
                <w:webHidden/>
                <w:sz w:val="24"/>
              </w:rPr>
              <w:t>3</w:t>
            </w:r>
            <w:r w:rsidRPr="004B2B7C">
              <w:rPr>
                <w:noProof/>
                <w:webHidden/>
                <w:sz w:val="24"/>
              </w:rPr>
              <w:fldChar w:fldCharType="end"/>
            </w:r>
          </w:hyperlink>
        </w:p>
        <w:p w14:paraId="42BC2F16" w14:textId="6BC6BFC5" w:rsidR="00FF20F4" w:rsidRPr="004B2B7C" w:rsidRDefault="00FF20F4">
          <w:pPr>
            <w:pStyle w:val="TOC2"/>
            <w:rPr>
              <w:rFonts w:asciiTheme="minorHAnsi" w:eastAsiaTheme="minorEastAsia" w:hAnsiTheme="minorHAnsi" w:cstheme="minorBidi"/>
              <w:bCs w:val="0"/>
              <w:noProof/>
              <w:sz w:val="24"/>
              <w:szCs w:val="22"/>
              <w:lang w:eastAsia="en-GB"/>
            </w:rPr>
          </w:pPr>
          <w:hyperlink w:anchor="_Toc151405812" w:history="1">
            <w:r w:rsidRPr="004B2B7C">
              <w:rPr>
                <w:rStyle w:val="Hyperlink"/>
                <w:noProof/>
                <w:sz w:val="24"/>
              </w:rPr>
              <w:t>3.2 Key stage 1</w:t>
            </w:r>
            <w:r w:rsidRPr="004B2B7C">
              <w:rPr>
                <w:noProof/>
                <w:webHidden/>
                <w:sz w:val="24"/>
              </w:rPr>
              <w:tab/>
            </w:r>
            <w:r w:rsidRPr="004B2B7C">
              <w:rPr>
                <w:noProof/>
                <w:webHidden/>
                <w:sz w:val="24"/>
              </w:rPr>
              <w:fldChar w:fldCharType="begin"/>
            </w:r>
            <w:r w:rsidRPr="004B2B7C">
              <w:rPr>
                <w:noProof/>
                <w:webHidden/>
                <w:sz w:val="24"/>
              </w:rPr>
              <w:instrText xml:space="preserve"> PAGEREF _Toc151405812 \h </w:instrText>
            </w:r>
            <w:r w:rsidRPr="004B2B7C">
              <w:rPr>
                <w:noProof/>
                <w:webHidden/>
                <w:sz w:val="24"/>
              </w:rPr>
            </w:r>
            <w:r w:rsidRPr="004B2B7C">
              <w:rPr>
                <w:noProof/>
                <w:webHidden/>
                <w:sz w:val="24"/>
              </w:rPr>
              <w:fldChar w:fldCharType="separate"/>
            </w:r>
            <w:r w:rsidRPr="004B2B7C">
              <w:rPr>
                <w:noProof/>
                <w:webHidden/>
                <w:sz w:val="24"/>
              </w:rPr>
              <w:t>4</w:t>
            </w:r>
            <w:r w:rsidRPr="004B2B7C">
              <w:rPr>
                <w:noProof/>
                <w:webHidden/>
                <w:sz w:val="24"/>
              </w:rPr>
              <w:fldChar w:fldCharType="end"/>
            </w:r>
          </w:hyperlink>
        </w:p>
        <w:p w14:paraId="48672580" w14:textId="2A833893" w:rsidR="00FF20F4" w:rsidRPr="004B2B7C" w:rsidRDefault="00FF20F4">
          <w:pPr>
            <w:pStyle w:val="TOC2"/>
            <w:rPr>
              <w:rFonts w:asciiTheme="minorHAnsi" w:eastAsiaTheme="minorEastAsia" w:hAnsiTheme="minorHAnsi" w:cstheme="minorBidi"/>
              <w:bCs w:val="0"/>
              <w:noProof/>
              <w:sz w:val="24"/>
              <w:szCs w:val="22"/>
              <w:lang w:eastAsia="en-GB"/>
            </w:rPr>
          </w:pPr>
          <w:hyperlink w:anchor="_Toc151405813" w:history="1">
            <w:r w:rsidRPr="004B2B7C">
              <w:rPr>
                <w:rStyle w:val="Hyperlink"/>
                <w:noProof/>
                <w:sz w:val="24"/>
              </w:rPr>
              <w:t>3.3 Key stage 2</w:t>
            </w:r>
            <w:r w:rsidRPr="004B2B7C">
              <w:rPr>
                <w:noProof/>
                <w:webHidden/>
                <w:sz w:val="24"/>
              </w:rPr>
              <w:tab/>
            </w:r>
            <w:r w:rsidRPr="004B2B7C">
              <w:rPr>
                <w:noProof/>
                <w:webHidden/>
                <w:sz w:val="24"/>
              </w:rPr>
              <w:fldChar w:fldCharType="begin"/>
            </w:r>
            <w:r w:rsidRPr="004B2B7C">
              <w:rPr>
                <w:noProof/>
                <w:webHidden/>
                <w:sz w:val="24"/>
              </w:rPr>
              <w:instrText xml:space="preserve"> PAGEREF _Toc151405813 \h </w:instrText>
            </w:r>
            <w:r w:rsidRPr="004B2B7C">
              <w:rPr>
                <w:noProof/>
                <w:webHidden/>
                <w:sz w:val="24"/>
              </w:rPr>
            </w:r>
            <w:r w:rsidRPr="004B2B7C">
              <w:rPr>
                <w:noProof/>
                <w:webHidden/>
                <w:sz w:val="24"/>
              </w:rPr>
              <w:fldChar w:fldCharType="separate"/>
            </w:r>
            <w:r w:rsidRPr="004B2B7C">
              <w:rPr>
                <w:noProof/>
                <w:webHidden/>
                <w:sz w:val="24"/>
              </w:rPr>
              <w:t>4</w:t>
            </w:r>
            <w:r w:rsidRPr="004B2B7C">
              <w:rPr>
                <w:noProof/>
                <w:webHidden/>
                <w:sz w:val="24"/>
              </w:rPr>
              <w:fldChar w:fldCharType="end"/>
            </w:r>
          </w:hyperlink>
        </w:p>
        <w:p w14:paraId="3816766B" w14:textId="59094C18" w:rsidR="00FF20F4" w:rsidRPr="004B2B7C" w:rsidRDefault="00FF20F4">
          <w:pPr>
            <w:pStyle w:val="TOC1"/>
            <w:rPr>
              <w:rFonts w:asciiTheme="minorHAnsi" w:eastAsiaTheme="minorEastAsia" w:hAnsiTheme="minorHAnsi" w:cstheme="minorBidi"/>
              <w:bCs w:val="0"/>
              <w:noProof/>
              <w:sz w:val="24"/>
              <w:szCs w:val="22"/>
              <w:lang w:eastAsia="en-GB"/>
            </w:rPr>
          </w:pPr>
          <w:hyperlink w:anchor="_Toc151405814" w:history="1">
            <w:r w:rsidRPr="004B2B7C">
              <w:rPr>
                <w:rStyle w:val="Hyperlink"/>
                <w:noProof/>
                <w:sz w:val="24"/>
              </w:rPr>
              <w:t>4.0 Equal opportunities and inclusion</w:t>
            </w:r>
            <w:r w:rsidRPr="004B2B7C">
              <w:rPr>
                <w:noProof/>
                <w:webHidden/>
                <w:sz w:val="24"/>
              </w:rPr>
              <w:tab/>
            </w:r>
            <w:r w:rsidRPr="004B2B7C">
              <w:rPr>
                <w:noProof/>
                <w:webHidden/>
                <w:sz w:val="24"/>
              </w:rPr>
              <w:fldChar w:fldCharType="begin"/>
            </w:r>
            <w:r w:rsidRPr="004B2B7C">
              <w:rPr>
                <w:noProof/>
                <w:webHidden/>
                <w:sz w:val="24"/>
              </w:rPr>
              <w:instrText xml:space="preserve"> PAGEREF _Toc151405814 \h </w:instrText>
            </w:r>
            <w:r w:rsidRPr="004B2B7C">
              <w:rPr>
                <w:noProof/>
                <w:webHidden/>
                <w:sz w:val="24"/>
              </w:rPr>
            </w:r>
            <w:r w:rsidRPr="004B2B7C">
              <w:rPr>
                <w:noProof/>
                <w:webHidden/>
                <w:sz w:val="24"/>
              </w:rPr>
              <w:fldChar w:fldCharType="separate"/>
            </w:r>
            <w:r w:rsidRPr="004B2B7C">
              <w:rPr>
                <w:noProof/>
                <w:webHidden/>
                <w:sz w:val="24"/>
              </w:rPr>
              <w:t>5</w:t>
            </w:r>
            <w:r w:rsidRPr="004B2B7C">
              <w:rPr>
                <w:noProof/>
                <w:webHidden/>
                <w:sz w:val="24"/>
              </w:rPr>
              <w:fldChar w:fldCharType="end"/>
            </w:r>
          </w:hyperlink>
        </w:p>
        <w:p w14:paraId="50C9B552" w14:textId="11C3934C" w:rsidR="00FF20F4" w:rsidRPr="004B2B7C" w:rsidRDefault="00FF20F4">
          <w:pPr>
            <w:pStyle w:val="TOC1"/>
            <w:rPr>
              <w:rFonts w:asciiTheme="minorHAnsi" w:eastAsiaTheme="minorEastAsia" w:hAnsiTheme="minorHAnsi" w:cstheme="minorBidi"/>
              <w:bCs w:val="0"/>
              <w:noProof/>
              <w:sz w:val="24"/>
              <w:szCs w:val="22"/>
              <w:lang w:eastAsia="en-GB"/>
            </w:rPr>
          </w:pPr>
          <w:hyperlink w:anchor="_Toc151405815" w:history="1">
            <w:r w:rsidRPr="004B2B7C">
              <w:rPr>
                <w:rStyle w:val="Hyperlink"/>
                <w:noProof/>
                <w:sz w:val="24"/>
              </w:rPr>
              <w:t>5.0 Special educational needs</w:t>
            </w:r>
            <w:r w:rsidRPr="004B2B7C">
              <w:rPr>
                <w:noProof/>
                <w:webHidden/>
                <w:sz w:val="24"/>
              </w:rPr>
              <w:tab/>
            </w:r>
            <w:r w:rsidRPr="004B2B7C">
              <w:rPr>
                <w:noProof/>
                <w:webHidden/>
                <w:sz w:val="24"/>
              </w:rPr>
              <w:fldChar w:fldCharType="begin"/>
            </w:r>
            <w:r w:rsidRPr="004B2B7C">
              <w:rPr>
                <w:noProof/>
                <w:webHidden/>
                <w:sz w:val="24"/>
              </w:rPr>
              <w:instrText xml:space="preserve"> PAGEREF _Toc151405815 \h </w:instrText>
            </w:r>
            <w:r w:rsidRPr="004B2B7C">
              <w:rPr>
                <w:noProof/>
                <w:webHidden/>
                <w:sz w:val="24"/>
              </w:rPr>
            </w:r>
            <w:r w:rsidRPr="004B2B7C">
              <w:rPr>
                <w:noProof/>
                <w:webHidden/>
                <w:sz w:val="24"/>
              </w:rPr>
              <w:fldChar w:fldCharType="separate"/>
            </w:r>
            <w:r w:rsidRPr="004B2B7C">
              <w:rPr>
                <w:noProof/>
                <w:webHidden/>
                <w:sz w:val="24"/>
              </w:rPr>
              <w:t>5</w:t>
            </w:r>
            <w:r w:rsidRPr="004B2B7C">
              <w:rPr>
                <w:noProof/>
                <w:webHidden/>
                <w:sz w:val="24"/>
              </w:rPr>
              <w:fldChar w:fldCharType="end"/>
            </w:r>
          </w:hyperlink>
        </w:p>
        <w:p w14:paraId="653DEB72" w14:textId="65EC10AE" w:rsidR="00FF20F4" w:rsidRPr="004B2B7C" w:rsidRDefault="00FF20F4">
          <w:pPr>
            <w:pStyle w:val="TOC1"/>
            <w:rPr>
              <w:rFonts w:asciiTheme="minorHAnsi" w:eastAsiaTheme="minorEastAsia" w:hAnsiTheme="minorHAnsi" w:cstheme="minorBidi"/>
              <w:bCs w:val="0"/>
              <w:noProof/>
              <w:sz w:val="24"/>
              <w:szCs w:val="22"/>
              <w:lang w:eastAsia="en-GB"/>
            </w:rPr>
          </w:pPr>
          <w:hyperlink w:anchor="_Toc151405816" w:history="1">
            <w:r w:rsidRPr="004B2B7C">
              <w:rPr>
                <w:rStyle w:val="Hyperlink"/>
                <w:noProof/>
                <w:sz w:val="24"/>
              </w:rPr>
              <w:t>6.0 Assessment</w:t>
            </w:r>
            <w:r w:rsidRPr="004B2B7C">
              <w:rPr>
                <w:noProof/>
                <w:webHidden/>
                <w:sz w:val="24"/>
              </w:rPr>
              <w:tab/>
            </w:r>
            <w:r w:rsidRPr="004B2B7C">
              <w:rPr>
                <w:noProof/>
                <w:webHidden/>
                <w:sz w:val="24"/>
              </w:rPr>
              <w:fldChar w:fldCharType="begin"/>
            </w:r>
            <w:r w:rsidRPr="004B2B7C">
              <w:rPr>
                <w:noProof/>
                <w:webHidden/>
                <w:sz w:val="24"/>
              </w:rPr>
              <w:instrText xml:space="preserve"> PAGEREF _Toc151405816 \h </w:instrText>
            </w:r>
            <w:r w:rsidRPr="004B2B7C">
              <w:rPr>
                <w:noProof/>
                <w:webHidden/>
                <w:sz w:val="24"/>
              </w:rPr>
            </w:r>
            <w:r w:rsidRPr="004B2B7C">
              <w:rPr>
                <w:noProof/>
                <w:webHidden/>
                <w:sz w:val="24"/>
              </w:rPr>
              <w:fldChar w:fldCharType="separate"/>
            </w:r>
            <w:r w:rsidRPr="004B2B7C">
              <w:rPr>
                <w:noProof/>
                <w:webHidden/>
                <w:sz w:val="24"/>
              </w:rPr>
              <w:t>5</w:t>
            </w:r>
            <w:r w:rsidRPr="004B2B7C">
              <w:rPr>
                <w:noProof/>
                <w:webHidden/>
                <w:sz w:val="24"/>
              </w:rPr>
              <w:fldChar w:fldCharType="end"/>
            </w:r>
          </w:hyperlink>
        </w:p>
        <w:p w14:paraId="137E5A65" w14:textId="736F0F39" w:rsidR="00FF20F4" w:rsidRPr="004B2B7C" w:rsidRDefault="00FF20F4">
          <w:pPr>
            <w:pStyle w:val="TOC1"/>
            <w:rPr>
              <w:rFonts w:asciiTheme="minorHAnsi" w:eastAsiaTheme="minorEastAsia" w:hAnsiTheme="minorHAnsi" w:cstheme="minorBidi"/>
              <w:bCs w:val="0"/>
              <w:noProof/>
              <w:sz w:val="24"/>
              <w:szCs w:val="22"/>
              <w:lang w:eastAsia="en-GB"/>
            </w:rPr>
          </w:pPr>
          <w:hyperlink w:anchor="_Toc151405817" w:history="1">
            <w:r w:rsidRPr="004B2B7C">
              <w:rPr>
                <w:rStyle w:val="Hyperlink"/>
                <w:noProof/>
                <w:sz w:val="24"/>
              </w:rPr>
              <w:t>7.0 Monitoring</w:t>
            </w:r>
            <w:r w:rsidRPr="004B2B7C">
              <w:rPr>
                <w:noProof/>
                <w:webHidden/>
                <w:sz w:val="24"/>
              </w:rPr>
              <w:tab/>
            </w:r>
            <w:r w:rsidRPr="004B2B7C">
              <w:rPr>
                <w:noProof/>
                <w:webHidden/>
                <w:sz w:val="24"/>
              </w:rPr>
              <w:fldChar w:fldCharType="begin"/>
            </w:r>
            <w:r w:rsidRPr="004B2B7C">
              <w:rPr>
                <w:noProof/>
                <w:webHidden/>
                <w:sz w:val="24"/>
              </w:rPr>
              <w:instrText xml:space="preserve"> PAGEREF _Toc151405817 \h </w:instrText>
            </w:r>
            <w:r w:rsidRPr="004B2B7C">
              <w:rPr>
                <w:noProof/>
                <w:webHidden/>
                <w:sz w:val="24"/>
              </w:rPr>
            </w:r>
            <w:r w:rsidRPr="004B2B7C">
              <w:rPr>
                <w:noProof/>
                <w:webHidden/>
                <w:sz w:val="24"/>
              </w:rPr>
              <w:fldChar w:fldCharType="separate"/>
            </w:r>
            <w:r w:rsidRPr="004B2B7C">
              <w:rPr>
                <w:noProof/>
                <w:webHidden/>
                <w:sz w:val="24"/>
              </w:rPr>
              <w:t>5</w:t>
            </w:r>
            <w:r w:rsidRPr="004B2B7C">
              <w:rPr>
                <w:noProof/>
                <w:webHidden/>
                <w:sz w:val="24"/>
              </w:rPr>
              <w:fldChar w:fldCharType="end"/>
            </w:r>
          </w:hyperlink>
        </w:p>
        <w:p w14:paraId="7198263B" w14:textId="5C2DA4A7" w:rsidR="00ED77A9" w:rsidRDefault="00ED77A9">
          <w:r w:rsidRPr="004B2B7C">
            <w:rPr>
              <w:b/>
              <w:noProof/>
              <w:sz w:val="24"/>
            </w:rPr>
            <w:fldChar w:fldCharType="end"/>
          </w:r>
        </w:p>
      </w:sdtContent>
    </w:sdt>
    <w:p w14:paraId="74FF8F14" w14:textId="77777777" w:rsidR="00C56729" w:rsidRPr="00C56729" w:rsidRDefault="00C56729" w:rsidP="00C56729">
      <w:pPr>
        <w:rPr>
          <w:rFonts w:asciiTheme="minorHAnsi" w:hAnsiTheme="minorHAnsi"/>
          <w:sz w:val="28"/>
          <w:szCs w:val="28"/>
        </w:rPr>
      </w:pPr>
    </w:p>
    <w:p w14:paraId="0B20F6F8" w14:textId="77777777" w:rsidR="00510C8E" w:rsidRPr="00C56729" w:rsidRDefault="00510C8E" w:rsidP="00D346E2">
      <w:pPr>
        <w:rPr>
          <w:rFonts w:asciiTheme="minorHAnsi" w:hAnsiTheme="minorHAnsi"/>
        </w:rPr>
      </w:pPr>
    </w:p>
    <w:p w14:paraId="0AAF2F96" w14:textId="77777777" w:rsidR="00510C8E" w:rsidRPr="00C56729" w:rsidRDefault="00510C8E" w:rsidP="00D346E2">
      <w:pPr>
        <w:rPr>
          <w:rFonts w:asciiTheme="minorHAnsi" w:hAnsiTheme="minorHAnsi"/>
        </w:rPr>
      </w:pPr>
    </w:p>
    <w:p w14:paraId="7DC13666" w14:textId="77777777" w:rsidR="00C76623" w:rsidRPr="00C56729" w:rsidRDefault="00C76623" w:rsidP="0007178D">
      <w:pPr>
        <w:ind w:left="0" w:firstLine="0"/>
        <w:jc w:val="right"/>
        <w:rPr>
          <w:rFonts w:asciiTheme="minorHAnsi" w:hAnsiTheme="minorHAnsi"/>
        </w:rPr>
      </w:pPr>
    </w:p>
    <w:p w14:paraId="7850EDFF" w14:textId="77777777" w:rsidR="00C56729" w:rsidRPr="00C56729" w:rsidRDefault="00C56729" w:rsidP="00C56729">
      <w:pPr>
        <w:ind w:left="0" w:firstLine="0"/>
        <w:rPr>
          <w:rFonts w:asciiTheme="minorHAnsi" w:hAnsiTheme="minorHAnsi"/>
        </w:rPr>
      </w:pPr>
      <w:bookmarkStart w:id="0" w:name="_GoBack"/>
      <w:bookmarkEnd w:id="0"/>
    </w:p>
    <w:p w14:paraId="53C75515" w14:textId="77777777" w:rsidR="00C56729" w:rsidRPr="00C56729" w:rsidRDefault="00C56729" w:rsidP="00C56729">
      <w:pPr>
        <w:ind w:left="0" w:firstLine="0"/>
        <w:rPr>
          <w:rFonts w:asciiTheme="minorHAnsi" w:hAnsiTheme="minorHAnsi"/>
        </w:rPr>
      </w:pPr>
    </w:p>
    <w:p w14:paraId="2117F3CD" w14:textId="77777777" w:rsidR="00C56729" w:rsidRPr="00C56729" w:rsidRDefault="00C56729" w:rsidP="00C56729">
      <w:pPr>
        <w:ind w:left="0" w:firstLine="0"/>
        <w:rPr>
          <w:rFonts w:asciiTheme="minorHAnsi" w:hAnsiTheme="minorHAnsi"/>
        </w:rPr>
      </w:pPr>
    </w:p>
    <w:p w14:paraId="2EF0CBE7" w14:textId="77777777" w:rsidR="00C56729" w:rsidRPr="00C56729" w:rsidRDefault="00C56729" w:rsidP="00C56729">
      <w:pPr>
        <w:ind w:left="0" w:firstLine="0"/>
        <w:rPr>
          <w:rFonts w:asciiTheme="minorHAnsi" w:hAnsiTheme="minorHAnsi"/>
        </w:rPr>
      </w:pPr>
    </w:p>
    <w:p w14:paraId="66CB1AE2" w14:textId="77777777" w:rsidR="00C56729" w:rsidRPr="00C56729" w:rsidRDefault="00C56729" w:rsidP="00C56729">
      <w:pPr>
        <w:ind w:left="0" w:firstLine="0"/>
        <w:rPr>
          <w:rFonts w:asciiTheme="minorHAnsi" w:hAnsiTheme="minorHAnsi"/>
        </w:rPr>
      </w:pPr>
    </w:p>
    <w:p w14:paraId="18D33243" w14:textId="77777777" w:rsidR="00C56729" w:rsidRPr="00C56729" w:rsidRDefault="00C56729" w:rsidP="00C56729">
      <w:pPr>
        <w:ind w:left="0" w:firstLine="0"/>
        <w:rPr>
          <w:rFonts w:asciiTheme="minorHAnsi" w:hAnsiTheme="minorHAnsi"/>
        </w:rPr>
      </w:pPr>
    </w:p>
    <w:p w14:paraId="793BE5DD" w14:textId="77777777" w:rsidR="00C56729" w:rsidRPr="00C56729" w:rsidRDefault="00C56729" w:rsidP="00C56729">
      <w:pPr>
        <w:ind w:left="0" w:firstLine="0"/>
        <w:rPr>
          <w:rFonts w:asciiTheme="minorHAnsi" w:hAnsiTheme="minorHAnsi"/>
        </w:rPr>
      </w:pPr>
    </w:p>
    <w:p w14:paraId="09EE51F7" w14:textId="77777777" w:rsidR="00C56729" w:rsidRPr="00C56729" w:rsidRDefault="00C56729" w:rsidP="00C56729">
      <w:pPr>
        <w:ind w:left="0" w:firstLine="0"/>
        <w:rPr>
          <w:rFonts w:asciiTheme="minorHAnsi" w:hAnsiTheme="minorHAnsi"/>
        </w:rPr>
      </w:pPr>
    </w:p>
    <w:p w14:paraId="16CB1BD1" w14:textId="77777777" w:rsidR="00C56729" w:rsidRPr="00C56729" w:rsidRDefault="00C56729" w:rsidP="00C56729">
      <w:pPr>
        <w:ind w:left="0" w:firstLine="0"/>
        <w:rPr>
          <w:rFonts w:asciiTheme="minorHAnsi" w:hAnsiTheme="minorHAnsi"/>
        </w:rPr>
      </w:pPr>
    </w:p>
    <w:p w14:paraId="08F6E56A" w14:textId="77777777" w:rsidR="00C56729" w:rsidRPr="00C56729" w:rsidRDefault="00C56729" w:rsidP="00C56729">
      <w:pPr>
        <w:ind w:left="0" w:firstLine="0"/>
        <w:rPr>
          <w:rFonts w:asciiTheme="minorHAnsi" w:hAnsiTheme="minorHAnsi"/>
        </w:rPr>
      </w:pPr>
    </w:p>
    <w:p w14:paraId="02CBC7BD" w14:textId="77777777" w:rsidR="00C56729" w:rsidRPr="00C56729" w:rsidRDefault="00C56729" w:rsidP="00C56729">
      <w:pPr>
        <w:ind w:left="0" w:firstLine="0"/>
        <w:rPr>
          <w:rFonts w:asciiTheme="minorHAnsi" w:hAnsiTheme="minorHAnsi"/>
        </w:rPr>
      </w:pPr>
    </w:p>
    <w:p w14:paraId="5EBA41ED" w14:textId="77777777" w:rsidR="00C56729" w:rsidRPr="00C56729" w:rsidRDefault="00C56729" w:rsidP="00C56729">
      <w:pPr>
        <w:ind w:left="0" w:firstLine="0"/>
        <w:rPr>
          <w:rFonts w:asciiTheme="minorHAnsi" w:hAnsiTheme="minorHAnsi"/>
        </w:rPr>
      </w:pPr>
    </w:p>
    <w:p w14:paraId="2A7FF7A5" w14:textId="77777777" w:rsidR="00C56729" w:rsidRPr="00C56729" w:rsidRDefault="00C56729" w:rsidP="00C56729">
      <w:pPr>
        <w:ind w:left="0" w:firstLine="0"/>
        <w:rPr>
          <w:rFonts w:asciiTheme="minorHAnsi" w:hAnsiTheme="minorHAnsi"/>
        </w:rPr>
      </w:pPr>
    </w:p>
    <w:p w14:paraId="0A4C378E" w14:textId="77777777" w:rsidR="00C56729" w:rsidRPr="00C56729" w:rsidRDefault="00C56729" w:rsidP="00C56729">
      <w:pPr>
        <w:ind w:left="0" w:firstLine="0"/>
        <w:rPr>
          <w:rFonts w:asciiTheme="minorHAnsi" w:hAnsiTheme="minorHAnsi"/>
        </w:rPr>
      </w:pPr>
    </w:p>
    <w:p w14:paraId="28FC086C" w14:textId="77777777" w:rsidR="00C56729" w:rsidRPr="00C56729" w:rsidRDefault="00C56729" w:rsidP="00C56729">
      <w:pPr>
        <w:ind w:left="0" w:firstLine="0"/>
        <w:rPr>
          <w:rFonts w:asciiTheme="minorHAnsi" w:hAnsiTheme="minorHAnsi"/>
        </w:rPr>
      </w:pPr>
    </w:p>
    <w:p w14:paraId="67DBD5CC" w14:textId="77777777" w:rsidR="00C56729" w:rsidRPr="00C56729" w:rsidRDefault="00C56729" w:rsidP="00C56729">
      <w:pPr>
        <w:ind w:left="0" w:firstLine="0"/>
        <w:rPr>
          <w:rFonts w:asciiTheme="minorHAnsi" w:hAnsiTheme="minorHAnsi"/>
        </w:rPr>
      </w:pPr>
    </w:p>
    <w:p w14:paraId="77A5E6A5" w14:textId="77777777" w:rsidR="00C56729" w:rsidRPr="00C56729" w:rsidRDefault="00C56729" w:rsidP="002D272F">
      <w:pPr>
        <w:ind w:left="0" w:firstLine="0"/>
        <w:rPr>
          <w:rFonts w:asciiTheme="minorHAnsi" w:hAnsiTheme="minorHAnsi"/>
        </w:rPr>
      </w:pPr>
    </w:p>
    <w:p w14:paraId="328E4B97" w14:textId="77777777" w:rsidR="00C56729" w:rsidRPr="00C56729" w:rsidRDefault="00C56729" w:rsidP="002D272F">
      <w:pPr>
        <w:ind w:left="0" w:firstLine="0"/>
        <w:rPr>
          <w:rFonts w:asciiTheme="minorHAnsi" w:hAnsiTheme="minorHAnsi"/>
        </w:rPr>
      </w:pPr>
    </w:p>
    <w:p w14:paraId="17F6BF3E" w14:textId="77777777" w:rsidR="00C56729" w:rsidRPr="00C56729" w:rsidRDefault="00C56729" w:rsidP="002D272F">
      <w:pPr>
        <w:ind w:left="0" w:firstLine="0"/>
        <w:rPr>
          <w:rFonts w:asciiTheme="minorHAnsi" w:hAnsiTheme="minorHAnsi"/>
        </w:rPr>
      </w:pPr>
    </w:p>
    <w:p w14:paraId="701369C3" w14:textId="77777777" w:rsidR="00C56729" w:rsidRPr="00C56729" w:rsidRDefault="00C56729" w:rsidP="002D272F">
      <w:pPr>
        <w:ind w:left="0" w:firstLine="0"/>
        <w:rPr>
          <w:rFonts w:asciiTheme="minorHAnsi" w:hAnsiTheme="minorHAnsi"/>
        </w:rPr>
      </w:pPr>
    </w:p>
    <w:p w14:paraId="33CD5F8B" w14:textId="77777777" w:rsidR="00C56729" w:rsidRPr="00C56729" w:rsidRDefault="00C56729" w:rsidP="002D272F">
      <w:pPr>
        <w:ind w:left="0" w:firstLine="0"/>
        <w:rPr>
          <w:rFonts w:asciiTheme="minorHAnsi" w:hAnsiTheme="minorHAnsi"/>
        </w:rPr>
      </w:pPr>
    </w:p>
    <w:p w14:paraId="68D71B27" w14:textId="77777777" w:rsidR="002D272F" w:rsidRDefault="002D272F">
      <w:pPr>
        <w:tabs>
          <w:tab w:val="clear" w:pos="567"/>
        </w:tabs>
        <w:spacing w:line="276" w:lineRule="auto"/>
        <w:ind w:left="0" w:firstLine="0"/>
        <w:rPr>
          <w:rFonts w:asciiTheme="minorHAnsi" w:hAnsiTheme="minorHAnsi"/>
        </w:rPr>
      </w:pPr>
      <w:r>
        <w:rPr>
          <w:rFonts w:asciiTheme="minorHAnsi" w:hAnsiTheme="minorHAnsi"/>
        </w:rPr>
        <w:br w:type="page"/>
      </w:r>
    </w:p>
    <w:p w14:paraId="7F6A9EE9" w14:textId="7C2FC0CD" w:rsidR="005615F9" w:rsidRDefault="00FA579A" w:rsidP="00FA579A">
      <w:pPr>
        <w:pStyle w:val="Heading1"/>
      </w:pPr>
      <w:bookmarkStart w:id="1" w:name="_Toc151405807"/>
      <w:r>
        <w:lastRenderedPageBreak/>
        <w:t>1.0</w:t>
      </w:r>
      <w:r>
        <w:tab/>
        <w:t>Introduction</w:t>
      </w:r>
      <w:bookmarkEnd w:id="1"/>
      <w:r>
        <w:t xml:space="preserve"> </w:t>
      </w:r>
    </w:p>
    <w:p w14:paraId="381B1081" w14:textId="2C2EA5CB" w:rsidR="00FA579A" w:rsidRDefault="00FA579A" w:rsidP="00F9287A">
      <w:pPr>
        <w:tabs>
          <w:tab w:val="clear" w:pos="567"/>
          <w:tab w:val="left" w:pos="0"/>
        </w:tabs>
        <w:ind w:left="0" w:firstLine="0"/>
      </w:pPr>
    </w:p>
    <w:p w14:paraId="155A03E9" w14:textId="7D2E9C68" w:rsidR="00187952" w:rsidRPr="00D13370" w:rsidRDefault="007B2AA8" w:rsidP="004F3BF8">
      <w:pPr>
        <w:tabs>
          <w:tab w:val="clear" w:pos="567"/>
          <w:tab w:val="left" w:pos="0"/>
        </w:tabs>
        <w:ind w:left="0" w:firstLine="0"/>
        <w:rPr>
          <w:sz w:val="24"/>
        </w:rPr>
      </w:pPr>
      <w:r w:rsidRPr="00D13370">
        <w:rPr>
          <w:sz w:val="24"/>
        </w:rPr>
        <w:t>Our DT curriculum aims to support pupils to develop a love of design</w:t>
      </w:r>
      <w:r w:rsidR="00F04F19" w:rsidRPr="00D13370">
        <w:rPr>
          <w:sz w:val="24"/>
        </w:rPr>
        <w:t xml:space="preserve">ing and making high quality products. Our inclusive and challenging curriculum provides a variety of opportunities for children to engage in designing, making and evaluating their own products. Children are supported in developing a mastery of skills and qualities so that they are well prepared for secondary school and can apply these skills in other contexts outside of school.   </w:t>
      </w:r>
    </w:p>
    <w:p w14:paraId="003335B3" w14:textId="479FC781" w:rsidR="00F04F19" w:rsidRPr="00D13370" w:rsidRDefault="00F04F19" w:rsidP="004F3BF8">
      <w:pPr>
        <w:tabs>
          <w:tab w:val="clear" w:pos="567"/>
          <w:tab w:val="left" w:pos="0"/>
        </w:tabs>
        <w:ind w:left="0" w:firstLine="0"/>
        <w:rPr>
          <w:sz w:val="24"/>
          <w:szCs w:val="22"/>
        </w:rPr>
      </w:pPr>
    </w:p>
    <w:p w14:paraId="57B57189" w14:textId="46127B5D" w:rsidR="00F04F19" w:rsidRPr="00D13370" w:rsidRDefault="00F04F19" w:rsidP="004F3BF8">
      <w:pPr>
        <w:tabs>
          <w:tab w:val="clear" w:pos="567"/>
          <w:tab w:val="left" w:pos="0"/>
        </w:tabs>
        <w:ind w:left="0" w:firstLine="0"/>
        <w:rPr>
          <w:sz w:val="24"/>
        </w:rPr>
      </w:pPr>
      <w:r w:rsidRPr="00D13370">
        <w:rPr>
          <w:sz w:val="24"/>
          <w:szCs w:val="22"/>
        </w:rPr>
        <w:t>DT lessons at Naunton park demand that children work hard</w:t>
      </w:r>
      <w:r w:rsidR="00F14149" w:rsidRPr="00D13370">
        <w:rPr>
          <w:sz w:val="24"/>
          <w:szCs w:val="22"/>
        </w:rPr>
        <w:t xml:space="preserve">. </w:t>
      </w:r>
      <w:r w:rsidR="00D70015" w:rsidRPr="00D13370">
        <w:rPr>
          <w:sz w:val="24"/>
        </w:rPr>
        <w:t>Using creativity and imagination, our pupils design, make and evaluate their products considering the needs of themselves and others. Furthermore, children consider the purpose of their designs, consider the materials they will use and who the target user will be. They acquire a broad range of practical and problem-solving skills whilst also consolidating skills taught in other subject areas such as Mathematics, Science, Computing and Art.</w:t>
      </w:r>
    </w:p>
    <w:p w14:paraId="4E136D9C" w14:textId="5A60D6CE" w:rsidR="00D70015" w:rsidRPr="00D13370" w:rsidRDefault="00D70015" w:rsidP="004F3BF8">
      <w:pPr>
        <w:tabs>
          <w:tab w:val="clear" w:pos="567"/>
          <w:tab w:val="left" w:pos="0"/>
        </w:tabs>
        <w:ind w:left="0" w:firstLine="0"/>
        <w:rPr>
          <w:sz w:val="24"/>
          <w:szCs w:val="22"/>
        </w:rPr>
      </w:pPr>
    </w:p>
    <w:p w14:paraId="501D9492" w14:textId="6FADDE22" w:rsidR="00D70015" w:rsidRPr="00D13370" w:rsidRDefault="00D70015" w:rsidP="004F3BF8">
      <w:pPr>
        <w:tabs>
          <w:tab w:val="clear" w:pos="567"/>
          <w:tab w:val="left" w:pos="0"/>
        </w:tabs>
        <w:ind w:left="0" w:firstLine="0"/>
        <w:rPr>
          <w:sz w:val="24"/>
          <w:szCs w:val="22"/>
        </w:rPr>
      </w:pPr>
      <w:r w:rsidRPr="00D13370">
        <w:rPr>
          <w:sz w:val="24"/>
          <w:szCs w:val="22"/>
        </w:rPr>
        <w:t xml:space="preserve">Naunton park’s DT curriculum is broken down into 3 main parts; design, make and evaluate. As a school, we aim to provide children with the opportunity to work on a range of skills and projects including: cooking, textiles, electronics and resistant materials. </w:t>
      </w:r>
    </w:p>
    <w:p w14:paraId="7F6A3281" w14:textId="77777777" w:rsidR="00187952" w:rsidRDefault="00187952" w:rsidP="0037004A">
      <w:pPr>
        <w:tabs>
          <w:tab w:val="clear" w:pos="567"/>
          <w:tab w:val="left" w:pos="0"/>
        </w:tabs>
        <w:ind w:left="0" w:firstLine="0"/>
      </w:pPr>
    </w:p>
    <w:p w14:paraId="39ED901F" w14:textId="77777777" w:rsidR="0037004A" w:rsidRDefault="0037004A" w:rsidP="0037004A"/>
    <w:p w14:paraId="3C0E2F23" w14:textId="7971B147" w:rsidR="00C01ED0" w:rsidRDefault="00C01ED0" w:rsidP="00C01ED0">
      <w:pPr>
        <w:pStyle w:val="Heading1"/>
      </w:pPr>
      <w:bookmarkStart w:id="2" w:name="_Toc151405808"/>
      <w:r>
        <w:t>2.0</w:t>
      </w:r>
      <w:r>
        <w:tab/>
      </w:r>
      <w:r w:rsidR="00D70015">
        <w:t>Aims and objectives</w:t>
      </w:r>
      <w:bookmarkEnd w:id="2"/>
    </w:p>
    <w:p w14:paraId="365D46C7" w14:textId="4D596464" w:rsidR="009B2BD5" w:rsidRPr="00D13370" w:rsidRDefault="00D70015" w:rsidP="00D70015">
      <w:pPr>
        <w:pStyle w:val="Heading2"/>
        <w:ind w:left="0" w:firstLine="0"/>
        <w:rPr>
          <w:rFonts w:ascii="Arial" w:hAnsi="Arial" w:cs="Arial"/>
          <w:b w:val="0"/>
          <w:bCs/>
          <w:color w:val="auto"/>
          <w:sz w:val="24"/>
          <w:szCs w:val="20"/>
        </w:rPr>
      </w:pPr>
      <w:bookmarkStart w:id="3" w:name="_Toc151405809"/>
      <w:r w:rsidRPr="00D13370">
        <w:rPr>
          <w:rFonts w:ascii="Arial" w:hAnsi="Arial" w:cs="Arial"/>
          <w:b w:val="0"/>
          <w:bCs/>
          <w:color w:val="auto"/>
          <w:sz w:val="24"/>
          <w:szCs w:val="20"/>
        </w:rPr>
        <w:t>The aim of Design technology at Naunton park school is to:</w:t>
      </w:r>
      <w:bookmarkEnd w:id="3"/>
    </w:p>
    <w:p w14:paraId="796D21B2" w14:textId="6AB2B3E8" w:rsidR="00D70015" w:rsidRPr="00D13370" w:rsidRDefault="00D70015" w:rsidP="00D70015">
      <w:pPr>
        <w:rPr>
          <w:sz w:val="24"/>
        </w:rPr>
      </w:pPr>
    </w:p>
    <w:p w14:paraId="434FD712" w14:textId="778F95A2" w:rsidR="00554A73" w:rsidRPr="00D13370" w:rsidRDefault="00554A73" w:rsidP="00A00F02">
      <w:pPr>
        <w:pStyle w:val="ListParagraph"/>
        <w:numPr>
          <w:ilvl w:val="0"/>
          <w:numId w:val="28"/>
        </w:numPr>
        <w:rPr>
          <w:sz w:val="24"/>
        </w:rPr>
      </w:pPr>
      <w:r w:rsidRPr="00D13370">
        <w:rPr>
          <w:sz w:val="24"/>
        </w:rPr>
        <w:t>To instil creativity within children’s designing process</w:t>
      </w:r>
    </w:p>
    <w:p w14:paraId="5A6C50AD" w14:textId="77777777" w:rsidR="00FC75DE" w:rsidRPr="00D13370" w:rsidRDefault="00FC75DE" w:rsidP="00FC75DE">
      <w:pPr>
        <w:pStyle w:val="ListParagraph"/>
        <w:ind w:firstLine="0"/>
        <w:rPr>
          <w:sz w:val="24"/>
        </w:rPr>
      </w:pPr>
    </w:p>
    <w:p w14:paraId="64ACAA10" w14:textId="085FDB30" w:rsidR="00D70015" w:rsidRPr="00D13370" w:rsidRDefault="00A00F02" w:rsidP="00A00F02">
      <w:pPr>
        <w:pStyle w:val="ListParagraph"/>
        <w:numPr>
          <w:ilvl w:val="0"/>
          <w:numId w:val="28"/>
        </w:numPr>
        <w:rPr>
          <w:sz w:val="24"/>
        </w:rPr>
      </w:pPr>
      <w:r w:rsidRPr="00D13370">
        <w:rPr>
          <w:sz w:val="24"/>
        </w:rPr>
        <w:t>To provide children with an understanding of the importance of designing a product that is based on the needs of a target user.</w:t>
      </w:r>
    </w:p>
    <w:p w14:paraId="606867D9" w14:textId="77777777" w:rsidR="00FC75DE" w:rsidRPr="00D13370" w:rsidRDefault="00FC75DE" w:rsidP="00D13370">
      <w:pPr>
        <w:ind w:left="0" w:firstLine="0"/>
        <w:rPr>
          <w:sz w:val="24"/>
        </w:rPr>
      </w:pPr>
    </w:p>
    <w:p w14:paraId="03A80F29" w14:textId="74EFFC2D" w:rsidR="00A00F02" w:rsidRPr="00D13370" w:rsidRDefault="00A00F02" w:rsidP="00A00F02">
      <w:pPr>
        <w:pStyle w:val="ListParagraph"/>
        <w:numPr>
          <w:ilvl w:val="0"/>
          <w:numId w:val="28"/>
        </w:numPr>
        <w:rPr>
          <w:sz w:val="24"/>
        </w:rPr>
      </w:pPr>
      <w:r w:rsidRPr="00D13370">
        <w:rPr>
          <w:sz w:val="24"/>
        </w:rPr>
        <w:t>To support children in collecting research which will inform the planning of their product</w:t>
      </w:r>
      <w:r w:rsidR="00D13370" w:rsidRPr="00D13370">
        <w:rPr>
          <w:sz w:val="24"/>
        </w:rPr>
        <w:t>.</w:t>
      </w:r>
    </w:p>
    <w:p w14:paraId="35AA50D9" w14:textId="77777777" w:rsidR="00D13370" w:rsidRPr="00D13370" w:rsidRDefault="00D13370" w:rsidP="00D13370">
      <w:pPr>
        <w:pStyle w:val="ListParagraph"/>
        <w:ind w:firstLine="0"/>
        <w:rPr>
          <w:sz w:val="24"/>
        </w:rPr>
      </w:pPr>
    </w:p>
    <w:p w14:paraId="4ED0D36D" w14:textId="61EC55A5" w:rsidR="00A00F02" w:rsidRPr="00D13370" w:rsidRDefault="00A00F02" w:rsidP="00A00F02">
      <w:pPr>
        <w:pStyle w:val="ListParagraph"/>
        <w:numPr>
          <w:ilvl w:val="0"/>
          <w:numId w:val="28"/>
        </w:numPr>
        <w:rPr>
          <w:sz w:val="24"/>
        </w:rPr>
      </w:pPr>
      <w:r w:rsidRPr="00D13370">
        <w:rPr>
          <w:sz w:val="24"/>
        </w:rPr>
        <w:t xml:space="preserve">To enable children to safely and confidently select </w:t>
      </w:r>
      <w:r w:rsidR="00554A73" w:rsidRPr="00D13370">
        <w:rPr>
          <w:sz w:val="24"/>
        </w:rPr>
        <w:t xml:space="preserve">appropriate </w:t>
      </w:r>
      <w:r w:rsidRPr="00D13370">
        <w:rPr>
          <w:sz w:val="24"/>
        </w:rPr>
        <w:t>materials and tools</w:t>
      </w:r>
      <w:r w:rsidR="00554A73" w:rsidRPr="00D13370">
        <w:rPr>
          <w:sz w:val="24"/>
        </w:rPr>
        <w:t xml:space="preserve"> to help them create their product. </w:t>
      </w:r>
    </w:p>
    <w:p w14:paraId="429E795A" w14:textId="77777777" w:rsidR="00D13370" w:rsidRPr="00D13370" w:rsidRDefault="00D13370" w:rsidP="00D13370">
      <w:pPr>
        <w:ind w:left="0" w:firstLine="0"/>
        <w:rPr>
          <w:sz w:val="24"/>
        </w:rPr>
      </w:pPr>
    </w:p>
    <w:p w14:paraId="4057FB0E" w14:textId="156BE0D7" w:rsidR="00554A73" w:rsidRPr="00D13370" w:rsidRDefault="00554A73" w:rsidP="00A00F02">
      <w:pPr>
        <w:pStyle w:val="ListParagraph"/>
        <w:numPr>
          <w:ilvl w:val="0"/>
          <w:numId w:val="28"/>
        </w:numPr>
        <w:rPr>
          <w:sz w:val="24"/>
        </w:rPr>
      </w:pPr>
      <w:r w:rsidRPr="00D13370">
        <w:rPr>
          <w:sz w:val="24"/>
        </w:rPr>
        <w:t xml:space="preserve">To support children in creating their products and bringing their plans to life. </w:t>
      </w:r>
    </w:p>
    <w:p w14:paraId="669D4A28" w14:textId="77777777" w:rsidR="00D13370" w:rsidRPr="00D13370" w:rsidRDefault="00D13370" w:rsidP="00D13370">
      <w:pPr>
        <w:ind w:left="0" w:firstLine="0"/>
        <w:rPr>
          <w:sz w:val="24"/>
        </w:rPr>
      </w:pPr>
    </w:p>
    <w:p w14:paraId="11A31052" w14:textId="77777777" w:rsidR="00D13370" w:rsidRPr="00D13370" w:rsidRDefault="00554A73" w:rsidP="00A00F02">
      <w:pPr>
        <w:pStyle w:val="ListParagraph"/>
        <w:numPr>
          <w:ilvl w:val="0"/>
          <w:numId w:val="28"/>
        </w:numPr>
        <w:rPr>
          <w:sz w:val="24"/>
        </w:rPr>
      </w:pPr>
      <w:r w:rsidRPr="00D13370">
        <w:rPr>
          <w:sz w:val="24"/>
        </w:rPr>
        <w:t>To support children in constructively evaluating their own work, and the work of others, by referring to the criteria outlined in the planning stage.</w:t>
      </w:r>
    </w:p>
    <w:p w14:paraId="19B2C409" w14:textId="7AEA82A6" w:rsidR="00554A73" w:rsidRPr="00D13370" w:rsidRDefault="00554A73" w:rsidP="00D13370">
      <w:pPr>
        <w:ind w:left="0" w:firstLine="0"/>
        <w:rPr>
          <w:sz w:val="24"/>
        </w:rPr>
      </w:pPr>
      <w:r w:rsidRPr="00D13370">
        <w:rPr>
          <w:sz w:val="24"/>
        </w:rPr>
        <w:t xml:space="preserve"> </w:t>
      </w:r>
    </w:p>
    <w:p w14:paraId="10E16E8E" w14:textId="3E3D2F57" w:rsidR="00554A73" w:rsidRPr="00D13370" w:rsidRDefault="00FC75DE" w:rsidP="00A00F02">
      <w:pPr>
        <w:pStyle w:val="ListParagraph"/>
        <w:numPr>
          <w:ilvl w:val="0"/>
          <w:numId w:val="28"/>
        </w:numPr>
        <w:rPr>
          <w:sz w:val="24"/>
        </w:rPr>
      </w:pPr>
      <w:r w:rsidRPr="00D13370">
        <w:rPr>
          <w:sz w:val="24"/>
        </w:rPr>
        <w:t xml:space="preserve">To enable children to independently demonstrate their knowledge and skills through a </w:t>
      </w:r>
      <w:r w:rsidR="00D13370" w:rsidRPr="00D13370">
        <w:rPr>
          <w:sz w:val="24"/>
        </w:rPr>
        <w:t>well-designed</w:t>
      </w:r>
      <w:r w:rsidRPr="00D13370">
        <w:rPr>
          <w:sz w:val="24"/>
        </w:rPr>
        <w:t xml:space="preserve"> project. </w:t>
      </w:r>
    </w:p>
    <w:p w14:paraId="7FA95998" w14:textId="77777777" w:rsidR="00346236" w:rsidRDefault="00346236" w:rsidP="00687CAC">
      <w:pPr>
        <w:tabs>
          <w:tab w:val="clear" w:pos="567"/>
          <w:tab w:val="left" w:pos="284"/>
        </w:tabs>
        <w:ind w:left="284" w:firstLine="0"/>
      </w:pPr>
    </w:p>
    <w:p w14:paraId="7F3A71E5" w14:textId="3BC87D87" w:rsidR="00252DEE" w:rsidRDefault="00DE3C5C" w:rsidP="00DE3C5C">
      <w:pPr>
        <w:pStyle w:val="Heading1"/>
      </w:pPr>
      <w:bookmarkStart w:id="4" w:name="_Toc151405810"/>
      <w:r>
        <w:t>3.0</w:t>
      </w:r>
      <w:r>
        <w:tab/>
      </w:r>
      <w:r w:rsidR="00D13370">
        <w:t>Curriculum</w:t>
      </w:r>
      <w:bookmarkEnd w:id="4"/>
    </w:p>
    <w:p w14:paraId="57824902" w14:textId="33528CC2" w:rsidR="004F3BF8" w:rsidRDefault="001D0D58" w:rsidP="00D13370">
      <w:pPr>
        <w:pStyle w:val="Heading2"/>
        <w:ind w:hanging="283"/>
        <w:rPr>
          <w:rFonts w:ascii="Arial" w:hAnsi="Arial" w:cs="Arial"/>
        </w:rPr>
      </w:pPr>
      <w:bookmarkStart w:id="5" w:name="_Toc151405811"/>
      <w:r w:rsidRPr="001D0D58">
        <w:rPr>
          <w:rFonts w:ascii="Arial" w:hAnsi="Arial" w:cs="Arial"/>
        </w:rPr>
        <w:t xml:space="preserve">3.1 </w:t>
      </w:r>
      <w:r w:rsidR="00D13370">
        <w:rPr>
          <w:rFonts w:ascii="Arial" w:hAnsi="Arial" w:cs="Arial"/>
        </w:rPr>
        <w:t>Early years and foundation stage</w:t>
      </w:r>
      <w:bookmarkEnd w:id="5"/>
    </w:p>
    <w:p w14:paraId="00EEB716" w14:textId="60F27AD7" w:rsidR="00D13370" w:rsidRDefault="00D13370" w:rsidP="00D13370"/>
    <w:p w14:paraId="515F7E9F" w14:textId="626E88D2" w:rsidR="00D13370" w:rsidRDefault="00D13370" w:rsidP="00D13370">
      <w:pPr>
        <w:rPr>
          <w:sz w:val="24"/>
        </w:rPr>
      </w:pPr>
      <w:r w:rsidRPr="00CA2339">
        <w:rPr>
          <w:sz w:val="24"/>
        </w:rPr>
        <w:t xml:space="preserve">In the </w:t>
      </w:r>
      <w:r w:rsidR="00E96A5E" w:rsidRPr="00CA2339">
        <w:rPr>
          <w:sz w:val="24"/>
        </w:rPr>
        <w:t>E</w:t>
      </w:r>
      <w:r w:rsidRPr="00CA2339">
        <w:rPr>
          <w:sz w:val="24"/>
        </w:rPr>
        <w:t xml:space="preserve">arly </w:t>
      </w:r>
      <w:r w:rsidR="00E96A5E" w:rsidRPr="00CA2339">
        <w:rPr>
          <w:sz w:val="24"/>
        </w:rPr>
        <w:t>Y</w:t>
      </w:r>
      <w:r w:rsidRPr="00CA2339">
        <w:rPr>
          <w:sz w:val="24"/>
        </w:rPr>
        <w:t xml:space="preserve">ears, Design </w:t>
      </w:r>
      <w:r w:rsidR="00CA2339">
        <w:rPr>
          <w:sz w:val="24"/>
        </w:rPr>
        <w:t>and T</w:t>
      </w:r>
      <w:r w:rsidRPr="00CA2339">
        <w:rPr>
          <w:sz w:val="24"/>
        </w:rPr>
        <w:t xml:space="preserve">echnology is taught through daily </w:t>
      </w:r>
      <w:r w:rsidR="00E96A5E" w:rsidRPr="00CA2339">
        <w:rPr>
          <w:sz w:val="24"/>
        </w:rPr>
        <w:t xml:space="preserve">adult and child-led activities. The children are encouraged to practise their skills of constructing by firstly gluing materials together, then progressing to using masking tape and split pins. These skills are refined throughout the year and are applied during various projects. In the </w:t>
      </w:r>
      <w:r w:rsidR="00E96A5E" w:rsidRPr="00CA2339">
        <w:rPr>
          <w:sz w:val="24"/>
        </w:rPr>
        <w:lastRenderedPageBreak/>
        <w:t xml:space="preserve">foundation stage, Design </w:t>
      </w:r>
      <w:r w:rsidR="00CA2339">
        <w:rPr>
          <w:sz w:val="24"/>
        </w:rPr>
        <w:t xml:space="preserve">and </w:t>
      </w:r>
      <w:r w:rsidR="00E96A5E" w:rsidRPr="00CA2339">
        <w:rPr>
          <w:sz w:val="24"/>
        </w:rPr>
        <w:t xml:space="preserve">Technology aims to develop children’s understanding of the world through activities which require them to </w:t>
      </w:r>
      <w:r w:rsidR="00CA2339" w:rsidRPr="00CA2339">
        <w:rPr>
          <w:sz w:val="24"/>
        </w:rPr>
        <w:t>use their imaginations</w:t>
      </w:r>
      <w:r w:rsidR="00E96A5E" w:rsidRPr="00CA2339">
        <w:rPr>
          <w:sz w:val="24"/>
        </w:rPr>
        <w:t>, c</w:t>
      </w:r>
      <w:r w:rsidR="00CA2339" w:rsidRPr="00CA2339">
        <w:rPr>
          <w:sz w:val="24"/>
        </w:rPr>
        <w:t xml:space="preserve">reativity and fine motor skills. </w:t>
      </w:r>
    </w:p>
    <w:p w14:paraId="153A586C" w14:textId="7A5EF635" w:rsidR="00CA2339" w:rsidRDefault="00CA2339" w:rsidP="00D13370">
      <w:pPr>
        <w:rPr>
          <w:sz w:val="24"/>
        </w:rPr>
      </w:pPr>
    </w:p>
    <w:p w14:paraId="28183A54" w14:textId="6E5DC2D6" w:rsidR="00CA2339" w:rsidRDefault="00CA2339" w:rsidP="00CA2339">
      <w:pPr>
        <w:pStyle w:val="Heading2"/>
        <w:rPr>
          <w:rFonts w:ascii="Arial" w:hAnsi="Arial" w:cs="Arial"/>
        </w:rPr>
      </w:pPr>
      <w:bookmarkStart w:id="6" w:name="_Toc151405812"/>
      <w:r w:rsidRPr="00CA2339">
        <w:rPr>
          <w:rFonts w:ascii="Arial" w:hAnsi="Arial" w:cs="Arial"/>
        </w:rPr>
        <w:t>3.2 Key stage 1</w:t>
      </w:r>
      <w:bookmarkEnd w:id="6"/>
    </w:p>
    <w:p w14:paraId="1E08879A" w14:textId="21FCEAFE" w:rsidR="00CA2339" w:rsidRDefault="00CA2339" w:rsidP="00CA2339"/>
    <w:p w14:paraId="7ECFCC90" w14:textId="0F0CED7F" w:rsidR="00CA2339" w:rsidRDefault="00CA2339" w:rsidP="00CA2339">
      <w:pPr>
        <w:rPr>
          <w:sz w:val="24"/>
        </w:rPr>
      </w:pPr>
      <w:r>
        <w:rPr>
          <w:sz w:val="24"/>
        </w:rPr>
        <w:t xml:space="preserve">In KS1, pupils are taught the knowledge, understanding and skills </w:t>
      </w:r>
      <w:r w:rsidR="000F4548">
        <w:rPr>
          <w:sz w:val="24"/>
        </w:rPr>
        <w:t xml:space="preserve">needed to engage in designing and making quality products. </w:t>
      </w:r>
    </w:p>
    <w:p w14:paraId="7DFFE0D3" w14:textId="3EB5402F" w:rsidR="000F4548" w:rsidRDefault="000F4548" w:rsidP="00CA2339">
      <w:pPr>
        <w:rPr>
          <w:sz w:val="24"/>
        </w:rPr>
      </w:pPr>
      <w:r>
        <w:rPr>
          <w:sz w:val="24"/>
        </w:rPr>
        <w:t>When designing and making, children will be taught to:</w:t>
      </w:r>
    </w:p>
    <w:p w14:paraId="4A6C1B8C" w14:textId="77777777" w:rsidR="000F4548" w:rsidRDefault="000F4548" w:rsidP="00CA2339">
      <w:pPr>
        <w:rPr>
          <w:sz w:val="24"/>
        </w:rPr>
      </w:pPr>
    </w:p>
    <w:p w14:paraId="52A0D74D" w14:textId="3BFA4925" w:rsidR="000F4548" w:rsidRDefault="000F4548" w:rsidP="000F4548">
      <w:pPr>
        <w:pStyle w:val="ListParagraph"/>
        <w:numPr>
          <w:ilvl w:val="0"/>
          <w:numId w:val="29"/>
        </w:numPr>
        <w:rPr>
          <w:sz w:val="24"/>
        </w:rPr>
      </w:pPr>
      <w:r>
        <w:rPr>
          <w:sz w:val="24"/>
        </w:rPr>
        <w:t>D</w:t>
      </w:r>
      <w:r w:rsidRPr="000F4548">
        <w:rPr>
          <w:sz w:val="24"/>
        </w:rPr>
        <w:t>esign purposeful, functional, appealing products for themselves and other users based on design criteria</w:t>
      </w:r>
      <w:r>
        <w:rPr>
          <w:sz w:val="24"/>
        </w:rPr>
        <w:t>.</w:t>
      </w:r>
    </w:p>
    <w:p w14:paraId="5B4A7AFE" w14:textId="07847749" w:rsidR="000F4548" w:rsidRDefault="000F4548" w:rsidP="000F4548">
      <w:pPr>
        <w:pStyle w:val="ListParagraph"/>
        <w:numPr>
          <w:ilvl w:val="0"/>
          <w:numId w:val="29"/>
        </w:numPr>
        <w:rPr>
          <w:sz w:val="24"/>
        </w:rPr>
      </w:pPr>
      <w:r>
        <w:rPr>
          <w:sz w:val="24"/>
        </w:rPr>
        <w:t>G</w:t>
      </w:r>
      <w:r w:rsidRPr="000F4548">
        <w:rPr>
          <w:sz w:val="24"/>
        </w:rPr>
        <w:t>enerate, develop, model and communicate their ideas through talking, drawing, templates, mock-ups and, where appropriate, information and communication technology</w:t>
      </w:r>
      <w:r>
        <w:rPr>
          <w:sz w:val="24"/>
        </w:rPr>
        <w:t>.</w:t>
      </w:r>
    </w:p>
    <w:p w14:paraId="7FE0E5E3" w14:textId="1D2E47C1" w:rsidR="000F4548" w:rsidRDefault="000F4548" w:rsidP="000F4548">
      <w:pPr>
        <w:pStyle w:val="ListParagraph"/>
        <w:numPr>
          <w:ilvl w:val="0"/>
          <w:numId w:val="29"/>
        </w:numPr>
        <w:rPr>
          <w:sz w:val="24"/>
        </w:rPr>
      </w:pPr>
      <w:r>
        <w:rPr>
          <w:sz w:val="24"/>
        </w:rPr>
        <w:t>S</w:t>
      </w:r>
      <w:r w:rsidRPr="000F4548">
        <w:rPr>
          <w:sz w:val="24"/>
        </w:rPr>
        <w:t>elect from and use a range of tools and equipment to perform practical tasks</w:t>
      </w:r>
      <w:r>
        <w:rPr>
          <w:sz w:val="24"/>
        </w:rPr>
        <w:t>.</w:t>
      </w:r>
    </w:p>
    <w:p w14:paraId="13838411" w14:textId="3069A6D9" w:rsidR="000F4548" w:rsidRDefault="000F4548" w:rsidP="000F4548">
      <w:pPr>
        <w:pStyle w:val="ListParagraph"/>
        <w:numPr>
          <w:ilvl w:val="0"/>
          <w:numId w:val="29"/>
        </w:numPr>
        <w:rPr>
          <w:sz w:val="24"/>
        </w:rPr>
      </w:pPr>
      <w:r>
        <w:rPr>
          <w:sz w:val="24"/>
        </w:rPr>
        <w:t>S</w:t>
      </w:r>
      <w:r w:rsidRPr="000F4548">
        <w:rPr>
          <w:sz w:val="24"/>
        </w:rPr>
        <w:t>elect from and use a wide range of materials and components, including construction materials, textiles and ingredients, according to their characteristics</w:t>
      </w:r>
      <w:r>
        <w:rPr>
          <w:sz w:val="24"/>
        </w:rPr>
        <w:t xml:space="preserve">. </w:t>
      </w:r>
    </w:p>
    <w:p w14:paraId="60329644" w14:textId="5DF227CA" w:rsidR="000F4548" w:rsidRDefault="000F4548" w:rsidP="000F4548">
      <w:pPr>
        <w:pStyle w:val="ListParagraph"/>
        <w:numPr>
          <w:ilvl w:val="0"/>
          <w:numId w:val="29"/>
        </w:numPr>
        <w:rPr>
          <w:sz w:val="24"/>
        </w:rPr>
      </w:pPr>
      <w:r>
        <w:rPr>
          <w:sz w:val="24"/>
        </w:rPr>
        <w:t>E</w:t>
      </w:r>
      <w:r w:rsidRPr="000F4548">
        <w:rPr>
          <w:sz w:val="24"/>
        </w:rPr>
        <w:t>xplore and evaluate a range of existing products</w:t>
      </w:r>
      <w:r>
        <w:rPr>
          <w:sz w:val="24"/>
        </w:rPr>
        <w:t>.</w:t>
      </w:r>
    </w:p>
    <w:p w14:paraId="2DED5EC1" w14:textId="2A703B8C" w:rsidR="000F4548" w:rsidRDefault="000F4548" w:rsidP="000F4548">
      <w:pPr>
        <w:pStyle w:val="ListParagraph"/>
        <w:numPr>
          <w:ilvl w:val="0"/>
          <w:numId w:val="29"/>
        </w:numPr>
        <w:rPr>
          <w:sz w:val="24"/>
        </w:rPr>
      </w:pPr>
      <w:r>
        <w:rPr>
          <w:sz w:val="24"/>
        </w:rPr>
        <w:t>E</w:t>
      </w:r>
      <w:r w:rsidRPr="000F4548">
        <w:rPr>
          <w:sz w:val="24"/>
        </w:rPr>
        <w:t>valuate their ideas and products against design criteria</w:t>
      </w:r>
      <w:r>
        <w:rPr>
          <w:sz w:val="24"/>
        </w:rPr>
        <w:t>.</w:t>
      </w:r>
    </w:p>
    <w:p w14:paraId="2EA92D85" w14:textId="080C54A0" w:rsidR="000F4548" w:rsidRDefault="000F4548" w:rsidP="000F4548">
      <w:pPr>
        <w:pStyle w:val="ListParagraph"/>
        <w:numPr>
          <w:ilvl w:val="0"/>
          <w:numId w:val="29"/>
        </w:numPr>
        <w:rPr>
          <w:sz w:val="24"/>
        </w:rPr>
      </w:pPr>
      <w:r>
        <w:rPr>
          <w:sz w:val="24"/>
        </w:rPr>
        <w:t>B</w:t>
      </w:r>
      <w:r w:rsidRPr="000F4548">
        <w:rPr>
          <w:sz w:val="24"/>
        </w:rPr>
        <w:t>uild structures, exploring how they can be made stronger, stiffer and more stable</w:t>
      </w:r>
      <w:r>
        <w:rPr>
          <w:sz w:val="24"/>
        </w:rPr>
        <w:t>.</w:t>
      </w:r>
    </w:p>
    <w:p w14:paraId="5C173951" w14:textId="4514E540" w:rsidR="000F4548" w:rsidRDefault="000F4548" w:rsidP="000F4548">
      <w:pPr>
        <w:pStyle w:val="ListParagraph"/>
        <w:numPr>
          <w:ilvl w:val="0"/>
          <w:numId w:val="29"/>
        </w:numPr>
        <w:rPr>
          <w:sz w:val="24"/>
        </w:rPr>
      </w:pPr>
      <w:r>
        <w:rPr>
          <w:sz w:val="24"/>
        </w:rPr>
        <w:t>E</w:t>
      </w:r>
      <w:r w:rsidRPr="000F4548">
        <w:rPr>
          <w:sz w:val="24"/>
        </w:rPr>
        <w:t>xplore and use mechanisms [for example, levers, sliders, wheels and axles] in their products</w:t>
      </w:r>
      <w:r>
        <w:rPr>
          <w:sz w:val="24"/>
        </w:rPr>
        <w:t xml:space="preserve">. </w:t>
      </w:r>
    </w:p>
    <w:p w14:paraId="4DABA383" w14:textId="61C5CF6D" w:rsidR="00CC4EBC" w:rsidRDefault="00CC4EBC" w:rsidP="00CC4EBC">
      <w:pPr>
        <w:rPr>
          <w:sz w:val="24"/>
        </w:rPr>
      </w:pPr>
    </w:p>
    <w:p w14:paraId="7CB367D4" w14:textId="12BF8055" w:rsidR="00CC4EBC" w:rsidRDefault="00CC4EBC" w:rsidP="00CC4EBC">
      <w:pPr>
        <w:pStyle w:val="Heading2"/>
        <w:rPr>
          <w:rFonts w:ascii="Arial" w:hAnsi="Arial" w:cs="Arial"/>
        </w:rPr>
      </w:pPr>
      <w:bookmarkStart w:id="7" w:name="_Toc151405813"/>
      <w:r w:rsidRPr="00CC4EBC">
        <w:rPr>
          <w:rFonts w:ascii="Arial" w:hAnsi="Arial" w:cs="Arial"/>
        </w:rPr>
        <w:t>3.3 Key stage 2</w:t>
      </w:r>
      <w:bookmarkEnd w:id="7"/>
    </w:p>
    <w:p w14:paraId="57AAFB71" w14:textId="557D1197" w:rsidR="00CC4EBC" w:rsidRDefault="00CC4EBC" w:rsidP="00CC4EBC"/>
    <w:p w14:paraId="708478A8" w14:textId="77777777" w:rsidR="00172A14" w:rsidRDefault="00172A14" w:rsidP="00CC4EBC">
      <w:pPr>
        <w:rPr>
          <w:sz w:val="24"/>
        </w:rPr>
      </w:pPr>
      <w:r>
        <w:rPr>
          <w:sz w:val="24"/>
        </w:rPr>
        <w:t xml:space="preserve">In KS2, </w:t>
      </w:r>
      <w:r>
        <w:rPr>
          <w:sz w:val="24"/>
        </w:rPr>
        <w:t>pupils are taught the knowledge, understanding and skills needed to engage in designing and making</w:t>
      </w:r>
      <w:r>
        <w:rPr>
          <w:sz w:val="24"/>
        </w:rPr>
        <w:t xml:space="preserve"> through a variety of creative and practical activities.</w:t>
      </w:r>
    </w:p>
    <w:p w14:paraId="2515BCB2" w14:textId="77777777" w:rsidR="00172A14" w:rsidRDefault="00172A14" w:rsidP="00172A14">
      <w:pPr>
        <w:rPr>
          <w:sz w:val="24"/>
        </w:rPr>
      </w:pPr>
      <w:r>
        <w:rPr>
          <w:sz w:val="24"/>
        </w:rPr>
        <w:t>When designing and making, children will be taught to:</w:t>
      </w:r>
    </w:p>
    <w:p w14:paraId="3EF56D52" w14:textId="77777777" w:rsidR="00172A14" w:rsidRDefault="00172A14" w:rsidP="00CC4EBC">
      <w:pPr>
        <w:rPr>
          <w:sz w:val="24"/>
        </w:rPr>
      </w:pPr>
    </w:p>
    <w:p w14:paraId="107B5903" w14:textId="687060FE" w:rsidR="00172A14" w:rsidRPr="00172A14" w:rsidRDefault="00172A14" w:rsidP="00172A14">
      <w:pPr>
        <w:numPr>
          <w:ilvl w:val="0"/>
          <w:numId w:val="30"/>
        </w:numPr>
        <w:shd w:val="clear" w:color="auto" w:fill="FFFFFF"/>
        <w:tabs>
          <w:tab w:val="clear" w:pos="567"/>
        </w:tabs>
        <w:spacing w:after="75"/>
        <w:rPr>
          <w:rFonts w:eastAsia="Times New Roman"/>
          <w:bCs w:val="0"/>
          <w:color w:val="0B0C0C"/>
          <w:sz w:val="24"/>
          <w:szCs w:val="24"/>
          <w:lang w:eastAsia="en-GB"/>
        </w:rPr>
      </w:pPr>
      <w:r>
        <w:rPr>
          <w:rFonts w:eastAsia="Times New Roman"/>
          <w:bCs w:val="0"/>
          <w:color w:val="0B0C0C"/>
          <w:sz w:val="24"/>
          <w:szCs w:val="24"/>
          <w:lang w:eastAsia="en-GB"/>
        </w:rPr>
        <w:t>U</w:t>
      </w:r>
      <w:r w:rsidRPr="00172A14">
        <w:rPr>
          <w:rFonts w:eastAsia="Times New Roman"/>
          <w:bCs w:val="0"/>
          <w:color w:val="0B0C0C"/>
          <w:sz w:val="24"/>
          <w:szCs w:val="24"/>
          <w:lang w:eastAsia="en-GB"/>
        </w:rPr>
        <w:t>se research and develop design criteria to inform the design of innovative, functional, appealing products that are fit for purpose, aimed at particular individuals or groups</w:t>
      </w:r>
      <w:r>
        <w:rPr>
          <w:rFonts w:eastAsia="Times New Roman"/>
          <w:bCs w:val="0"/>
          <w:color w:val="0B0C0C"/>
          <w:sz w:val="24"/>
          <w:szCs w:val="24"/>
          <w:lang w:eastAsia="en-GB"/>
        </w:rPr>
        <w:t>.</w:t>
      </w:r>
    </w:p>
    <w:p w14:paraId="62F6835D" w14:textId="58FB2774" w:rsidR="00172A14" w:rsidRPr="00172A14" w:rsidRDefault="00172A14" w:rsidP="00172A14">
      <w:pPr>
        <w:pStyle w:val="ListParagraph"/>
        <w:numPr>
          <w:ilvl w:val="0"/>
          <w:numId w:val="30"/>
        </w:numPr>
        <w:rPr>
          <w:sz w:val="24"/>
        </w:rPr>
      </w:pPr>
      <w:r w:rsidRPr="00172A14">
        <w:rPr>
          <w:sz w:val="24"/>
        </w:rPr>
        <w:t xml:space="preserve">  </w:t>
      </w:r>
      <w:r>
        <w:rPr>
          <w:sz w:val="24"/>
        </w:rPr>
        <w:t>G</w:t>
      </w:r>
      <w:r w:rsidRPr="00172A14">
        <w:rPr>
          <w:sz w:val="24"/>
        </w:rPr>
        <w:t>enerate, develop, model and communicate their ideas through discussion, annotated sketches, cross-sectional and exploded diagrams, prototypes, pattern pieces and computer-aided design</w:t>
      </w:r>
      <w:r>
        <w:rPr>
          <w:sz w:val="24"/>
        </w:rPr>
        <w:t>.</w:t>
      </w:r>
    </w:p>
    <w:p w14:paraId="7C929AB3" w14:textId="44879A6D" w:rsidR="00172A14" w:rsidRPr="00172A14" w:rsidRDefault="00172A14" w:rsidP="00172A14">
      <w:pPr>
        <w:pStyle w:val="ListParagraph"/>
        <w:numPr>
          <w:ilvl w:val="0"/>
          <w:numId w:val="30"/>
        </w:numPr>
        <w:rPr>
          <w:sz w:val="24"/>
        </w:rPr>
      </w:pPr>
      <w:r w:rsidRPr="00172A14">
        <w:rPr>
          <w:sz w:val="24"/>
        </w:rPr>
        <w:t xml:space="preserve">  </w:t>
      </w:r>
      <w:r>
        <w:rPr>
          <w:sz w:val="24"/>
        </w:rPr>
        <w:t>G</w:t>
      </w:r>
      <w:r w:rsidRPr="00172A14">
        <w:rPr>
          <w:sz w:val="24"/>
        </w:rPr>
        <w:t>enerate, develop, model and communicate their ideas through discussion, annotated sketches, cross-sectional and exploded diagrams, prototypes, pattern pieces and computer-aided design</w:t>
      </w:r>
      <w:r>
        <w:rPr>
          <w:sz w:val="24"/>
        </w:rPr>
        <w:t>.</w:t>
      </w:r>
    </w:p>
    <w:p w14:paraId="2317BFD1" w14:textId="734BFA66" w:rsidR="00B67451" w:rsidRPr="00B67451" w:rsidRDefault="00172A14" w:rsidP="00B67451">
      <w:pPr>
        <w:pStyle w:val="ListParagraph"/>
        <w:numPr>
          <w:ilvl w:val="0"/>
          <w:numId w:val="30"/>
        </w:numPr>
        <w:rPr>
          <w:sz w:val="24"/>
        </w:rPr>
      </w:pPr>
      <w:r w:rsidRPr="00B67451">
        <w:rPr>
          <w:sz w:val="24"/>
        </w:rPr>
        <w:t xml:space="preserve"> </w:t>
      </w:r>
      <w:r w:rsidR="00B67451">
        <w:rPr>
          <w:sz w:val="24"/>
        </w:rPr>
        <w:t xml:space="preserve"> S</w:t>
      </w:r>
      <w:r w:rsidR="00B67451" w:rsidRPr="00B67451">
        <w:rPr>
          <w:sz w:val="24"/>
        </w:rPr>
        <w:t>elect from and use a wider range of materials and components, including construction materials, textiles and ingredients, according to their functional properties and aesthetic qualities</w:t>
      </w:r>
      <w:r w:rsidR="00B67451">
        <w:rPr>
          <w:sz w:val="24"/>
        </w:rPr>
        <w:t xml:space="preserve">. </w:t>
      </w:r>
    </w:p>
    <w:p w14:paraId="636FC7FA" w14:textId="2A42F2FA" w:rsidR="00B67451" w:rsidRPr="00B67451" w:rsidRDefault="00B67451" w:rsidP="00B67451">
      <w:pPr>
        <w:pStyle w:val="ListParagraph"/>
        <w:numPr>
          <w:ilvl w:val="0"/>
          <w:numId w:val="30"/>
        </w:numPr>
        <w:rPr>
          <w:sz w:val="24"/>
        </w:rPr>
      </w:pPr>
      <w:r w:rsidRPr="00B67451">
        <w:rPr>
          <w:sz w:val="24"/>
        </w:rPr>
        <w:t xml:space="preserve">   </w:t>
      </w:r>
      <w:r>
        <w:rPr>
          <w:sz w:val="24"/>
        </w:rPr>
        <w:t>I</w:t>
      </w:r>
      <w:r w:rsidRPr="00B67451">
        <w:rPr>
          <w:sz w:val="24"/>
        </w:rPr>
        <w:t>nvestigate and analyse a range of existing products</w:t>
      </w:r>
      <w:r>
        <w:rPr>
          <w:sz w:val="24"/>
        </w:rPr>
        <w:t>.</w:t>
      </w:r>
    </w:p>
    <w:p w14:paraId="277CB2BD" w14:textId="29901F8B" w:rsidR="00B67451" w:rsidRPr="00B67451" w:rsidRDefault="00B67451" w:rsidP="00B67451">
      <w:pPr>
        <w:pStyle w:val="ListParagraph"/>
        <w:numPr>
          <w:ilvl w:val="0"/>
          <w:numId w:val="30"/>
        </w:numPr>
        <w:rPr>
          <w:sz w:val="24"/>
        </w:rPr>
      </w:pPr>
      <w:r w:rsidRPr="00B67451">
        <w:rPr>
          <w:sz w:val="24"/>
        </w:rPr>
        <w:t xml:space="preserve">  </w:t>
      </w:r>
      <w:r>
        <w:rPr>
          <w:sz w:val="24"/>
        </w:rPr>
        <w:t xml:space="preserve">Evaluate their ideas and products against their own design criteria and consider the views of others to improve their work. </w:t>
      </w:r>
    </w:p>
    <w:p w14:paraId="0BD9090D" w14:textId="029A6DB4" w:rsidR="00B67451" w:rsidRPr="00B67451" w:rsidRDefault="00B67451" w:rsidP="00B67451">
      <w:pPr>
        <w:pStyle w:val="ListParagraph"/>
        <w:numPr>
          <w:ilvl w:val="0"/>
          <w:numId w:val="30"/>
        </w:numPr>
        <w:rPr>
          <w:sz w:val="24"/>
        </w:rPr>
      </w:pPr>
      <w:r>
        <w:rPr>
          <w:sz w:val="24"/>
        </w:rPr>
        <w:t xml:space="preserve"> Understand how key events and individuals in design and technology have helped shape the world. </w:t>
      </w:r>
    </w:p>
    <w:p w14:paraId="3A18AB24" w14:textId="409D4115" w:rsidR="00CC4EBC" w:rsidRDefault="00B67451" w:rsidP="00172A14">
      <w:pPr>
        <w:pStyle w:val="ListParagraph"/>
        <w:numPr>
          <w:ilvl w:val="0"/>
          <w:numId w:val="30"/>
        </w:numPr>
        <w:rPr>
          <w:sz w:val="24"/>
        </w:rPr>
      </w:pPr>
      <w:r>
        <w:rPr>
          <w:sz w:val="24"/>
        </w:rPr>
        <w:t xml:space="preserve"> Apply their understanding of how to strengthen, stiffen and reinforce more complex structures. </w:t>
      </w:r>
    </w:p>
    <w:p w14:paraId="6BD689CF" w14:textId="6387AFD3" w:rsidR="00B67451" w:rsidRDefault="00B67451" w:rsidP="00172A14">
      <w:pPr>
        <w:pStyle w:val="ListParagraph"/>
        <w:numPr>
          <w:ilvl w:val="0"/>
          <w:numId w:val="30"/>
        </w:numPr>
        <w:rPr>
          <w:sz w:val="24"/>
        </w:rPr>
      </w:pPr>
      <w:r>
        <w:rPr>
          <w:sz w:val="24"/>
        </w:rPr>
        <w:t xml:space="preserve">Understand and use mechanical systems in their products. </w:t>
      </w:r>
    </w:p>
    <w:p w14:paraId="677119E0" w14:textId="0483F1E0" w:rsidR="00B67451" w:rsidRDefault="00B67451" w:rsidP="00172A14">
      <w:pPr>
        <w:pStyle w:val="ListParagraph"/>
        <w:numPr>
          <w:ilvl w:val="0"/>
          <w:numId w:val="30"/>
        </w:numPr>
        <w:rPr>
          <w:sz w:val="24"/>
        </w:rPr>
      </w:pPr>
      <w:r>
        <w:rPr>
          <w:sz w:val="24"/>
        </w:rPr>
        <w:lastRenderedPageBreak/>
        <w:t>Understand and use electrical systems in their products.</w:t>
      </w:r>
    </w:p>
    <w:p w14:paraId="54E2C9E8" w14:textId="777F992C" w:rsidR="00B67451" w:rsidRDefault="00B67451" w:rsidP="00172A14">
      <w:pPr>
        <w:pStyle w:val="ListParagraph"/>
        <w:numPr>
          <w:ilvl w:val="0"/>
          <w:numId w:val="30"/>
        </w:numPr>
        <w:rPr>
          <w:sz w:val="24"/>
        </w:rPr>
      </w:pPr>
      <w:r>
        <w:rPr>
          <w:sz w:val="24"/>
        </w:rPr>
        <w:t xml:space="preserve">Apply their understanding of computing to program, monitor and control their products. </w:t>
      </w:r>
    </w:p>
    <w:p w14:paraId="75241834" w14:textId="6B5760F5" w:rsidR="00B67451" w:rsidRDefault="00B67451" w:rsidP="00B67451">
      <w:pPr>
        <w:rPr>
          <w:sz w:val="24"/>
        </w:rPr>
      </w:pPr>
    </w:p>
    <w:p w14:paraId="122F92F0" w14:textId="02A181C4" w:rsidR="00B67451" w:rsidRDefault="00B67451" w:rsidP="00B67451">
      <w:pPr>
        <w:pStyle w:val="Heading1"/>
      </w:pPr>
      <w:bookmarkStart w:id="8" w:name="_Toc151405814"/>
      <w:r>
        <w:t>4.0 Equal opportunities and inclusion</w:t>
      </w:r>
      <w:bookmarkEnd w:id="8"/>
      <w:r>
        <w:t xml:space="preserve"> </w:t>
      </w:r>
    </w:p>
    <w:p w14:paraId="08FBEA10" w14:textId="434F2196" w:rsidR="00B67451" w:rsidRDefault="00B67451" w:rsidP="00B67451"/>
    <w:p w14:paraId="4DC843AF" w14:textId="109DDD8A" w:rsidR="00B67451" w:rsidRDefault="00010B17" w:rsidP="00B67451">
      <w:pPr>
        <w:rPr>
          <w:color w:val="000000"/>
          <w:sz w:val="24"/>
          <w:szCs w:val="24"/>
        </w:rPr>
      </w:pPr>
      <w:r w:rsidRPr="00010B17">
        <w:rPr>
          <w:color w:val="000000"/>
          <w:sz w:val="24"/>
          <w:szCs w:val="24"/>
        </w:rPr>
        <w:t xml:space="preserve">Activities are made available to all through adaptive teaching during the teacher planning phase. It is in our SEND policy that we will ensure that every child receives an equal opportunity within </w:t>
      </w:r>
      <w:r>
        <w:rPr>
          <w:color w:val="000000"/>
          <w:sz w:val="24"/>
          <w:szCs w:val="24"/>
        </w:rPr>
        <w:t>DT</w:t>
      </w:r>
      <w:r w:rsidRPr="00010B17">
        <w:rPr>
          <w:color w:val="000000"/>
          <w:sz w:val="24"/>
          <w:szCs w:val="24"/>
        </w:rPr>
        <w:t xml:space="preserve"> activities, regardless of race, gender, ability, or Special Education Needs</w:t>
      </w:r>
      <w:r>
        <w:rPr>
          <w:color w:val="000000"/>
          <w:sz w:val="24"/>
          <w:szCs w:val="24"/>
        </w:rPr>
        <w:t>.</w:t>
      </w:r>
    </w:p>
    <w:p w14:paraId="1348A97D" w14:textId="659AD648" w:rsidR="00010B17" w:rsidRDefault="00010B17" w:rsidP="00B67451">
      <w:pPr>
        <w:rPr>
          <w:color w:val="000000"/>
          <w:sz w:val="24"/>
          <w:szCs w:val="24"/>
        </w:rPr>
      </w:pPr>
    </w:p>
    <w:p w14:paraId="001B7901" w14:textId="41341CE4" w:rsidR="00010B17" w:rsidRDefault="00010B17" w:rsidP="00010B17">
      <w:pPr>
        <w:pStyle w:val="Heading1"/>
      </w:pPr>
      <w:bookmarkStart w:id="9" w:name="_Toc151405815"/>
      <w:r>
        <w:t>5.0 Special educational needs</w:t>
      </w:r>
      <w:bookmarkEnd w:id="9"/>
    </w:p>
    <w:p w14:paraId="4CC1328A" w14:textId="2ABCC801" w:rsidR="00010B17" w:rsidRDefault="00010B17" w:rsidP="00B67451">
      <w:pPr>
        <w:rPr>
          <w:sz w:val="24"/>
          <w:szCs w:val="24"/>
        </w:rPr>
      </w:pPr>
    </w:p>
    <w:p w14:paraId="2751891C" w14:textId="4DD5CEC3" w:rsidR="00010B17" w:rsidRDefault="00010B17" w:rsidP="00B67451">
      <w:pPr>
        <w:rPr>
          <w:color w:val="000000"/>
          <w:sz w:val="24"/>
          <w:szCs w:val="24"/>
        </w:rPr>
      </w:pPr>
      <w:r w:rsidRPr="00010B17">
        <w:rPr>
          <w:color w:val="000000"/>
          <w:sz w:val="24"/>
          <w:szCs w:val="24"/>
        </w:rPr>
        <w:t xml:space="preserve">Any children who are identified as having ‘special educational needs’ are given the help that they require. Where children have a degree of physical or behavioural difficulties, they should be encouraged to participate in PE activities with help from others. Children with Special Educational Needs will take as full a part in the </w:t>
      </w:r>
      <w:r>
        <w:rPr>
          <w:color w:val="000000"/>
          <w:sz w:val="24"/>
          <w:szCs w:val="24"/>
        </w:rPr>
        <w:t>Design and Technology</w:t>
      </w:r>
      <w:r w:rsidRPr="00010B17">
        <w:rPr>
          <w:color w:val="000000"/>
          <w:sz w:val="24"/>
          <w:szCs w:val="24"/>
        </w:rPr>
        <w:t xml:space="preserve"> programme as they are able. Depending on their level of disability or need, they will be able to experience most activities although some adaptations to the curriculum may need to be made. For further advice and guidance, class teachers should consult with the SENCO and/or the </w:t>
      </w:r>
      <w:r>
        <w:rPr>
          <w:color w:val="000000"/>
          <w:sz w:val="24"/>
          <w:szCs w:val="24"/>
        </w:rPr>
        <w:t>Design and Technology</w:t>
      </w:r>
      <w:r w:rsidRPr="00010B17">
        <w:rPr>
          <w:color w:val="000000"/>
          <w:sz w:val="24"/>
          <w:szCs w:val="24"/>
        </w:rPr>
        <w:t xml:space="preserve"> Coordinator.</w:t>
      </w:r>
    </w:p>
    <w:p w14:paraId="1E69F113" w14:textId="61521E66" w:rsidR="00010B17" w:rsidRDefault="00010B17" w:rsidP="00B67451">
      <w:pPr>
        <w:rPr>
          <w:sz w:val="24"/>
          <w:szCs w:val="24"/>
        </w:rPr>
      </w:pPr>
    </w:p>
    <w:p w14:paraId="2665073F" w14:textId="24DB8BFA" w:rsidR="00010B17" w:rsidRDefault="00010B17" w:rsidP="00010B17">
      <w:pPr>
        <w:pStyle w:val="Heading1"/>
      </w:pPr>
      <w:bookmarkStart w:id="10" w:name="_Toc151405816"/>
      <w:r>
        <w:t xml:space="preserve">6.0 </w:t>
      </w:r>
      <w:r w:rsidR="00F90CE4">
        <w:t>Assessment</w:t>
      </w:r>
      <w:bookmarkEnd w:id="10"/>
      <w:r w:rsidR="00FF20F4">
        <w:t xml:space="preserve"> </w:t>
      </w:r>
    </w:p>
    <w:p w14:paraId="1595B0F1" w14:textId="2AB1CD17" w:rsidR="00FF20F4" w:rsidRDefault="00FF20F4" w:rsidP="00FF20F4"/>
    <w:p w14:paraId="0215C666" w14:textId="1938C7C8" w:rsidR="00FF20F4" w:rsidRDefault="00FF20F4" w:rsidP="00FF20F4">
      <w:pPr>
        <w:rPr>
          <w:sz w:val="24"/>
        </w:rPr>
      </w:pPr>
      <w:r w:rsidRPr="00FF20F4">
        <w:rPr>
          <w:sz w:val="24"/>
        </w:rPr>
        <w:t>A</w:t>
      </w:r>
      <w:r w:rsidRPr="00FF20F4">
        <w:rPr>
          <w:sz w:val="24"/>
        </w:rPr>
        <w:t xml:space="preserve">t </w:t>
      </w:r>
      <w:r w:rsidRPr="00FF20F4">
        <w:rPr>
          <w:sz w:val="24"/>
        </w:rPr>
        <w:t>Naunton Park</w:t>
      </w:r>
      <w:r w:rsidRPr="00FF20F4">
        <w:rPr>
          <w:sz w:val="24"/>
        </w:rPr>
        <w:t xml:space="preserve">, assessment is an integral part of the teaching process. Assessment is used to inform planning and to facilitate </w:t>
      </w:r>
      <w:r w:rsidRPr="00FF20F4">
        <w:rPr>
          <w:sz w:val="24"/>
        </w:rPr>
        <w:t>adaptive teaching</w:t>
      </w:r>
      <w:r w:rsidRPr="00FF20F4">
        <w:rPr>
          <w:sz w:val="24"/>
        </w:rPr>
        <w:t>. The assessment of children’s work is on-going to ensure that understanding is being achieved and that progress is being made. Feedback is given to the children as soon as possible, and marking work will be guided by the school’s Marking Policy.</w:t>
      </w:r>
    </w:p>
    <w:p w14:paraId="3254FBA1" w14:textId="01461D45" w:rsidR="00FF20F4" w:rsidRDefault="00FF20F4" w:rsidP="00FF20F4">
      <w:pPr>
        <w:rPr>
          <w:sz w:val="24"/>
        </w:rPr>
      </w:pPr>
    </w:p>
    <w:p w14:paraId="79DD8201" w14:textId="3D65675D" w:rsidR="00FF20F4" w:rsidRDefault="00FF20F4" w:rsidP="00FF20F4">
      <w:pPr>
        <w:pStyle w:val="Heading1"/>
      </w:pPr>
      <w:bookmarkStart w:id="11" w:name="_Toc151405817"/>
      <w:r>
        <w:t>7.0 Monitoring</w:t>
      </w:r>
      <w:bookmarkEnd w:id="11"/>
      <w:r>
        <w:t xml:space="preserve"> </w:t>
      </w:r>
    </w:p>
    <w:p w14:paraId="763B2629" w14:textId="5633E8C1" w:rsidR="00FF20F4" w:rsidRDefault="00FF20F4" w:rsidP="00FF20F4"/>
    <w:p w14:paraId="207529AE" w14:textId="2DFEF69C" w:rsidR="00FF20F4" w:rsidRDefault="00FF20F4" w:rsidP="00FF20F4">
      <w:pPr>
        <w:rPr>
          <w:sz w:val="24"/>
        </w:rPr>
      </w:pPr>
      <w:r w:rsidRPr="00FF20F4">
        <w:rPr>
          <w:sz w:val="24"/>
        </w:rPr>
        <w:t>M</w:t>
      </w:r>
      <w:r w:rsidRPr="00FF20F4">
        <w:rPr>
          <w:sz w:val="24"/>
        </w:rPr>
        <w:t>onitoring is the responsibility of the Design and Technology Lead. Monitoring of D&amp;T includes; learning walks, book looks, environment looks, teacher planning, pupil voice and staff voice.</w:t>
      </w:r>
    </w:p>
    <w:p w14:paraId="29479464" w14:textId="3A149260" w:rsidR="00FF20F4" w:rsidRDefault="00FF20F4" w:rsidP="00FF20F4">
      <w:pPr>
        <w:rPr>
          <w:sz w:val="28"/>
        </w:rPr>
      </w:pPr>
    </w:p>
    <w:p w14:paraId="424042BE" w14:textId="0785124F" w:rsidR="00FF20F4" w:rsidRPr="00FF20F4" w:rsidRDefault="00FF20F4" w:rsidP="00FF20F4">
      <w:pPr>
        <w:rPr>
          <w:sz w:val="28"/>
        </w:rPr>
      </w:pPr>
    </w:p>
    <w:p w14:paraId="60FEB4B2" w14:textId="2666EF9A" w:rsidR="00010B17" w:rsidRDefault="00010B17" w:rsidP="00010B17"/>
    <w:p w14:paraId="56029FBD" w14:textId="77777777" w:rsidR="00010B17" w:rsidRPr="00010B17" w:rsidRDefault="00010B17" w:rsidP="00010B17"/>
    <w:p w14:paraId="6E47E79B" w14:textId="578D297B" w:rsidR="006260AC" w:rsidRDefault="006260AC" w:rsidP="00957922">
      <w:pPr>
        <w:tabs>
          <w:tab w:val="clear" w:pos="567"/>
          <w:tab w:val="left" w:pos="284"/>
        </w:tabs>
        <w:ind w:left="0" w:firstLine="0"/>
      </w:pPr>
    </w:p>
    <w:sectPr w:rsidR="006260AC" w:rsidSect="000A2DB4">
      <w:headerReference w:type="even" r:id="rId10"/>
      <w:headerReference w:type="default" r:id="rId11"/>
      <w:footerReference w:type="even" r:id="rId12"/>
      <w:footerReference w:type="default" r:id="rId13"/>
      <w:headerReference w:type="first" r:id="rId14"/>
      <w:footerReference w:type="first" r:id="rId15"/>
      <w:pgSz w:w="11900" w:h="16850"/>
      <w:pgMar w:top="993" w:right="1020" w:bottom="1260" w:left="1020" w:header="780" w:footer="46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F0C52" w14:textId="77777777" w:rsidR="00FC1A35" w:rsidRDefault="00FC1A35" w:rsidP="00D346E2">
      <w:r>
        <w:separator/>
      </w:r>
    </w:p>
  </w:endnote>
  <w:endnote w:type="continuationSeparator" w:id="0">
    <w:p w14:paraId="4D4C7FF3" w14:textId="77777777" w:rsidR="00FC1A35" w:rsidRDefault="00FC1A35" w:rsidP="00D34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4983D" w14:textId="77777777" w:rsidR="00FC1A35" w:rsidRDefault="00FC1A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316742"/>
      <w:docPartObj>
        <w:docPartGallery w:val="Page Numbers (Bottom of Page)"/>
        <w:docPartUnique/>
      </w:docPartObj>
    </w:sdtPr>
    <w:sdtEndPr>
      <w:rPr>
        <w:noProof/>
      </w:rPr>
    </w:sdtEndPr>
    <w:sdtContent>
      <w:p w14:paraId="0BFEC5B8" w14:textId="1E802789" w:rsidR="00FC1A35" w:rsidRDefault="00FC1A35" w:rsidP="00412E2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7F3CC88" w14:textId="77777777" w:rsidR="00FC1A35" w:rsidRDefault="00FC1A35" w:rsidP="00D346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D162" w14:textId="77777777" w:rsidR="00FC1A35" w:rsidRDefault="00FC1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B5D47" w14:textId="77777777" w:rsidR="00FC1A35" w:rsidRDefault="00FC1A35" w:rsidP="00D346E2">
      <w:r>
        <w:separator/>
      </w:r>
    </w:p>
  </w:footnote>
  <w:footnote w:type="continuationSeparator" w:id="0">
    <w:p w14:paraId="67149B37" w14:textId="77777777" w:rsidR="00FC1A35" w:rsidRDefault="00FC1A35" w:rsidP="00D34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A684E" w14:textId="77777777" w:rsidR="00FC1A35" w:rsidRDefault="00FC1A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F1786" w14:textId="77777777" w:rsidR="00FC1A35" w:rsidRDefault="00FC1A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29601" w14:textId="77777777" w:rsidR="00FC1A35" w:rsidRDefault="00FC1A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4.25pt;height:165.75pt" o:bullet="t">
        <v:imagedata r:id="rId1" o:title="TK_LOGO_POINTER_RGB_bullet_blue"/>
      </v:shape>
    </w:pict>
  </w:numPicBullet>
  <w:abstractNum w:abstractNumId="0" w15:restartNumberingAfterBreak="0">
    <w:nsid w:val="02DB4866"/>
    <w:multiLevelType w:val="hybridMultilevel"/>
    <w:tmpl w:val="74D4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C5759"/>
    <w:multiLevelType w:val="hybridMultilevel"/>
    <w:tmpl w:val="5F2EFE2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08CE7C27"/>
    <w:multiLevelType w:val="hybridMultilevel"/>
    <w:tmpl w:val="9266C7D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5411840"/>
    <w:multiLevelType w:val="hybridMultilevel"/>
    <w:tmpl w:val="FE00E69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1A363A30"/>
    <w:multiLevelType w:val="hybridMultilevel"/>
    <w:tmpl w:val="05F837E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D562043"/>
    <w:multiLevelType w:val="hybridMultilevel"/>
    <w:tmpl w:val="C1BAA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A27878"/>
    <w:multiLevelType w:val="hybridMultilevel"/>
    <w:tmpl w:val="B11E7BC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259738FA"/>
    <w:multiLevelType w:val="hybridMultilevel"/>
    <w:tmpl w:val="08CCC0F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BD8362C"/>
    <w:multiLevelType w:val="hybridMultilevel"/>
    <w:tmpl w:val="D7FEA41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D085174"/>
    <w:multiLevelType w:val="hybridMultilevel"/>
    <w:tmpl w:val="2F12294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E5777AF"/>
    <w:multiLevelType w:val="hybridMultilevel"/>
    <w:tmpl w:val="A7E2FC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38C8146E"/>
    <w:multiLevelType w:val="hybridMultilevel"/>
    <w:tmpl w:val="CA1876A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3D290A09"/>
    <w:multiLevelType w:val="hybridMultilevel"/>
    <w:tmpl w:val="5FDC01E8"/>
    <w:lvl w:ilvl="0" w:tplc="08090001">
      <w:start w:val="1"/>
      <w:numFmt w:val="bullet"/>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DA24135"/>
    <w:multiLevelType w:val="hybridMultilevel"/>
    <w:tmpl w:val="7CBE2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690856"/>
    <w:multiLevelType w:val="hybridMultilevel"/>
    <w:tmpl w:val="D47C18A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58E3329B"/>
    <w:multiLevelType w:val="hybridMultilevel"/>
    <w:tmpl w:val="42B8F72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59654CB6"/>
    <w:multiLevelType w:val="hybridMultilevel"/>
    <w:tmpl w:val="2A3EFD4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5AAF2354"/>
    <w:multiLevelType w:val="hybridMultilevel"/>
    <w:tmpl w:val="2382904E"/>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8" w15:restartNumberingAfterBreak="0">
    <w:nsid w:val="60B24B5D"/>
    <w:multiLevelType w:val="hybridMultilevel"/>
    <w:tmpl w:val="C5F6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390291"/>
    <w:multiLevelType w:val="multilevel"/>
    <w:tmpl w:val="44FE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5A4FE5"/>
    <w:multiLevelType w:val="hybridMultilevel"/>
    <w:tmpl w:val="A852D4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62FA64D1"/>
    <w:multiLevelType w:val="hybridMultilevel"/>
    <w:tmpl w:val="DE2CBF2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64AF66B2"/>
    <w:multiLevelType w:val="hybridMultilevel"/>
    <w:tmpl w:val="33D4D6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84601B8"/>
    <w:multiLevelType w:val="hybridMultilevel"/>
    <w:tmpl w:val="4A342B12"/>
    <w:lvl w:ilvl="0" w:tplc="08090001">
      <w:start w:val="1"/>
      <w:numFmt w:val="bullet"/>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1A63DCE"/>
    <w:multiLevelType w:val="hybridMultilevel"/>
    <w:tmpl w:val="87FEADC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71EF1F4E"/>
    <w:multiLevelType w:val="hybridMultilevel"/>
    <w:tmpl w:val="786673F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740120E1"/>
    <w:multiLevelType w:val="hybridMultilevel"/>
    <w:tmpl w:val="652CD60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7A845BD6"/>
    <w:multiLevelType w:val="hybridMultilevel"/>
    <w:tmpl w:val="E3467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C7DA766A"/>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C477517"/>
    <w:multiLevelType w:val="hybridMultilevel"/>
    <w:tmpl w:val="A362954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7F6F1C83"/>
    <w:multiLevelType w:val="hybridMultilevel"/>
    <w:tmpl w:val="0BCE5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0"/>
  </w:num>
  <w:num w:numId="4">
    <w:abstractNumId w:val="0"/>
  </w:num>
  <w:num w:numId="5">
    <w:abstractNumId w:val="21"/>
  </w:num>
  <w:num w:numId="6">
    <w:abstractNumId w:val="11"/>
  </w:num>
  <w:num w:numId="7">
    <w:abstractNumId w:val="20"/>
  </w:num>
  <w:num w:numId="8">
    <w:abstractNumId w:val="4"/>
  </w:num>
  <w:num w:numId="9">
    <w:abstractNumId w:val="8"/>
  </w:num>
  <w:num w:numId="10">
    <w:abstractNumId w:val="3"/>
  </w:num>
  <w:num w:numId="11">
    <w:abstractNumId w:val="15"/>
  </w:num>
  <w:num w:numId="12">
    <w:abstractNumId w:val="24"/>
  </w:num>
  <w:num w:numId="13">
    <w:abstractNumId w:val="6"/>
  </w:num>
  <w:num w:numId="14">
    <w:abstractNumId w:val="14"/>
  </w:num>
  <w:num w:numId="15">
    <w:abstractNumId w:val="9"/>
  </w:num>
  <w:num w:numId="16">
    <w:abstractNumId w:val="17"/>
  </w:num>
  <w:num w:numId="17">
    <w:abstractNumId w:val="26"/>
  </w:num>
  <w:num w:numId="18">
    <w:abstractNumId w:val="2"/>
  </w:num>
  <w:num w:numId="19">
    <w:abstractNumId w:val="25"/>
  </w:num>
  <w:num w:numId="20">
    <w:abstractNumId w:val="28"/>
  </w:num>
  <w:num w:numId="21">
    <w:abstractNumId w:val="12"/>
  </w:num>
  <w:num w:numId="22">
    <w:abstractNumId w:val="1"/>
  </w:num>
  <w:num w:numId="23">
    <w:abstractNumId w:val="23"/>
  </w:num>
  <w:num w:numId="24">
    <w:abstractNumId w:val="29"/>
  </w:num>
  <w:num w:numId="25">
    <w:abstractNumId w:val="16"/>
  </w:num>
  <w:num w:numId="26">
    <w:abstractNumId w:val="13"/>
  </w:num>
  <w:num w:numId="27">
    <w:abstractNumId w:val="7"/>
  </w:num>
  <w:num w:numId="28">
    <w:abstractNumId w:val="27"/>
  </w:num>
  <w:num w:numId="29">
    <w:abstractNumId w:val="30"/>
  </w:num>
  <w:num w:numId="30">
    <w:abstractNumId w:val="22"/>
  </w:num>
  <w:num w:numId="31">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F1A"/>
    <w:rsid w:val="00001F33"/>
    <w:rsid w:val="000071E3"/>
    <w:rsid w:val="00010B17"/>
    <w:rsid w:val="000237F1"/>
    <w:rsid w:val="00032E0E"/>
    <w:rsid w:val="0004000D"/>
    <w:rsid w:val="0007178D"/>
    <w:rsid w:val="0008139F"/>
    <w:rsid w:val="00091F45"/>
    <w:rsid w:val="000A2DB4"/>
    <w:rsid w:val="000D54A0"/>
    <w:rsid w:val="000E1101"/>
    <w:rsid w:val="000E6079"/>
    <w:rsid w:val="000E78A4"/>
    <w:rsid w:val="000F239A"/>
    <w:rsid w:val="000F2C2C"/>
    <w:rsid w:val="000F4548"/>
    <w:rsid w:val="00113169"/>
    <w:rsid w:val="00126EA6"/>
    <w:rsid w:val="001356E8"/>
    <w:rsid w:val="00135C59"/>
    <w:rsid w:val="00140939"/>
    <w:rsid w:val="00162F81"/>
    <w:rsid w:val="0016779F"/>
    <w:rsid w:val="00172A14"/>
    <w:rsid w:val="00174708"/>
    <w:rsid w:val="001766EE"/>
    <w:rsid w:val="00186022"/>
    <w:rsid w:val="00187952"/>
    <w:rsid w:val="001A55D6"/>
    <w:rsid w:val="001C2576"/>
    <w:rsid w:val="001D01A4"/>
    <w:rsid w:val="001D0D58"/>
    <w:rsid w:val="001D3A6D"/>
    <w:rsid w:val="001D57F4"/>
    <w:rsid w:val="001D5989"/>
    <w:rsid w:val="001F4ECF"/>
    <w:rsid w:val="002042AD"/>
    <w:rsid w:val="0020462D"/>
    <w:rsid w:val="00212334"/>
    <w:rsid w:val="002147BE"/>
    <w:rsid w:val="002217D8"/>
    <w:rsid w:val="00224808"/>
    <w:rsid w:val="00225321"/>
    <w:rsid w:val="002258FF"/>
    <w:rsid w:val="00232BD7"/>
    <w:rsid w:val="00236A8B"/>
    <w:rsid w:val="0024788C"/>
    <w:rsid w:val="00252DEE"/>
    <w:rsid w:val="00254CBE"/>
    <w:rsid w:val="002551C9"/>
    <w:rsid w:val="002607A2"/>
    <w:rsid w:val="002616FE"/>
    <w:rsid w:val="002702F3"/>
    <w:rsid w:val="00281B63"/>
    <w:rsid w:val="002869B2"/>
    <w:rsid w:val="002A1DB1"/>
    <w:rsid w:val="002C1737"/>
    <w:rsid w:val="002C2B5E"/>
    <w:rsid w:val="002D272F"/>
    <w:rsid w:val="002D7F6D"/>
    <w:rsid w:val="002E2EDC"/>
    <w:rsid w:val="002E479C"/>
    <w:rsid w:val="002F08BD"/>
    <w:rsid w:val="002F71F8"/>
    <w:rsid w:val="00301FEA"/>
    <w:rsid w:val="0030483C"/>
    <w:rsid w:val="00320B8F"/>
    <w:rsid w:val="00322384"/>
    <w:rsid w:val="00345699"/>
    <w:rsid w:val="00346236"/>
    <w:rsid w:val="003616AA"/>
    <w:rsid w:val="00364492"/>
    <w:rsid w:val="00364DB5"/>
    <w:rsid w:val="0037004A"/>
    <w:rsid w:val="003878A2"/>
    <w:rsid w:val="0039078A"/>
    <w:rsid w:val="003D24DC"/>
    <w:rsid w:val="003D4385"/>
    <w:rsid w:val="003D5718"/>
    <w:rsid w:val="003F753B"/>
    <w:rsid w:val="00405F85"/>
    <w:rsid w:val="00412E23"/>
    <w:rsid w:val="004327B9"/>
    <w:rsid w:val="00440E5E"/>
    <w:rsid w:val="00445E45"/>
    <w:rsid w:val="0044653F"/>
    <w:rsid w:val="00447CD4"/>
    <w:rsid w:val="00456E0F"/>
    <w:rsid w:val="00461799"/>
    <w:rsid w:val="004644A6"/>
    <w:rsid w:val="00487A07"/>
    <w:rsid w:val="004A40FA"/>
    <w:rsid w:val="004B2B7C"/>
    <w:rsid w:val="004B31CD"/>
    <w:rsid w:val="004B4A23"/>
    <w:rsid w:val="004B4A94"/>
    <w:rsid w:val="004C605A"/>
    <w:rsid w:val="004E30AD"/>
    <w:rsid w:val="004E34FC"/>
    <w:rsid w:val="004E3CC5"/>
    <w:rsid w:val="004F3BF8"/>
    <w:rsid w:val="00500ED2"/>
    <w:rsid w:val="00502380"/>
    <w:rsid w:val="0050296B"/>
    <w:rsid w:val="005105C7"/>
    <w:rsid w:val="00510C8E"/>
    <w:rsid w:val="00525AD3"/>
    <w:rsid w:val="00536E75"/>
    <w:rsid w:val="00551A71"/>
    <w:rsid w:val="00554A73"/>
    <w:rsid w:val="005615F9"/>
    <w:rsid w:val="00585D17"/>
    <w:rsid w:val="00592E00"/>
    <w:rsid w:val="00595EB6"/>
    <w:rsid w:val="005B0DF8"/>
    <w:rsid w:val="005B2201"/>
    <w:rsid w:val="005E7950"/>
    <w:rsid w:val="005F0619"/>
    <w:rsid w:val="00600398"/>
    <w:rsid w:val="00603F91"/>
    <w:rsid w:val="006175FC"/>
    <w:rsid w:val="00625C18"/>
    <w:rsid w:val="006260AC"/>
    <w:rsid w:val="0063365E"/>
    <w:rsid w:val="00650BDC"/>
    <w:rsid w:val="00653036"/>
    <w:rsid w:val="00654A7A"/>
    <w:rsid w:val="0065704C"/>
    <w:rsid w:val="00665CF0"/>
    <w:rsid w:val="006839CE"/>
    <w:rsid w:val="00687CAC"/>
    <w:rsid w:val="00690966"/>
    <w:rsid w:val="00692BBE"/>
    <w:rsid w:val="006933E8"/>
    <w:rsid w:val="00694077"/>
    <w:rsid w:val="006A126A"/>
    <w:rsid w:val="006A624F"/>
    <w:rsid w:val="006A6780"/>
    <w:rsid w:val="006D3909"/>
    <w:rsid w:val="006D6DB3"/>
    <w:rsid w:val="006E2712"/>
    <w:rsid w:val="006E6CC5"/>
    <w:rsid w:val="006F765B"/>
    <w:rsid w:val="007022C3"/>
    <w:rsid w:val="007061B4"/>
    <w:rsid w:val="00706A2B"/>
    <w:rsid w:val="00716110"/>
    <w:rsid w:val="0071787B"/>
    <w:rsid w:val="00720545"/>
    <w:rsid w:val="00722B9B"/>
    <w:rsid w:val="00732AE6"/>
    <w:rsid w:val="007370AA"/>
    <w:rsid w:val="00737F57"/>
    <w:rsid w:val="00752321"/>
    <w:rsid w:val="0075540D"/>
    <w:rsid w:val="00760657"/>
    <w:rsid w:val="00773BC2"/>
    <w:rsid w:val="0077456F"/>
    <w:rsid w:val="00795FE8"/>
    <w:rsid w:val="007A04AD"/>
    <w:rsid w:val="007A57AE"/>
    <w:rsid w:val="007B2AA8"/>
    <w:rsid w:val="007C1920"/>
    <w:rsid w:val="007D00E7"/>
    <w:rsid w:val="007D1FDE"/>
    <w:rsid w:val="007D629A"/>
    <w:rsid w:val="008158C4"/>
    <w:rsid w:val="00820E62"/>
    <w:rsid w:val="008211EA"/>
    <w:rsid w:val="00841D3C"/>
    <w:rsid w:val="00843808"/>
    <w:rsid w:val="00854AD6"/>
    <w:rsid w:val="00860AC1"/>
    <w:rsid w:val="0087096D"/>
    <w:rsid w:val="00875536"/>
    <w:rsid w:val="00881FC1"/>
    <w:rsid w:val="00885A9A"/>
    <w:rsid w:val="008900AA"/>
    <w:rsid w:val="00890ED4"/>
    <w:rsid w:val="0089205F"/>
    <w:rsid w:val="008A2245"/>
    <w:rsid w:val="008C134D"/>
    <w:rsid w:val="008C6332"/>
    <w:rsid w:val="008D2F51"/>
    <w:rsid w:val="008D337E"/>
    <w:rsid w:val="008D7CC9"/>
    <w:rsid w:val="008E3F86"/>
    <w:rsid w:val="008E550D"/>
    <w:rsid w:val="008E6A9C"/>
    <w:rsid w:val="008F17A8"/>
    <w:rsid w:val="00914895"/>
    <w:rsid w:val="009229DA"/>
    <w:rsid w:val="00934536"/>
    <w:rsid w:val="009411F3"/>
    <w:rsid w:val="00941303"/>
    <w:rsid w:val="00944ED2"/>
    <w:rsid w:val="0095483E"/>
    <w:rsid w:val="00955298"/>
    <w:rsid w:val="0095623E"/>
    <w:rsid w:val="00957922"/>
    <w:rsid w:val="00964B47"/>
    <w:rsid w:val="00966A01"/>
    <w:rsid w:val="009709F2"/>
    <w:rsid w:val="00974B25"/>
    <w:rsid w:val="00981D85"/>
    <w:rsid w:val="0099082D"/>
    <w:rsid w:val="00997C15"/>
    <w:rsid w:val="009B2551"/>
    <w:rsid w:val="009B2BD5"/>
    <w:rsid w:val="009C6842"/>
    <w:rsid w:val="009C7290"/>
    <w:rsid w:val="009D26A2"/>
    <w:rsid w:val="009D36B4"/>
    <w:rsid w:val="009D4FB3"/>
    <w:rsid w:val="00A003A2"/>
    <w:rsid w:val="00A00F02"/>
    <w:rsid w:val="00A12B27"/>
    <w:rsid w:val="00A133B6"/>
    <w:rsid w:val="00A133C5"/>
    <w:rsid w:val="00A16A34"/>
    <w:rsid w:val="00A32FA9"/>
    <w:rsid w:val="00A47164"/>
    <w:rsid w:val="00A626BC"/>
    <w:rsid w:val="00A63A61"/>
    <w:rsid w:val="00A6551D"/>
    <w:rsid w:val="00A71B06"/>
    <w:rsid w:val="00A83FF3"/>
    <w:rsid w:val="00A906A2"/>
    <w:rsid w:val="00AB0F8B"/>
    <w:rsid w:val="00B010AD"/>
    <w:rsid w:val="00B01756"/>
    <w:rsid w:val="00B0319F"/>
    <w:rsid w:val="00B14F1A"/>
    <w:rsid w:val="00B25300"/>
    <w:rsid w:val="00B3002B"/>
    <w:rsid w:val="00B325E8"/>
    <w:rsid w:val="00B33F9D"/>
    <w:rsid w:val="00B355CC"/>
    <w:rsid w:val="00B37AD2"/>
    <w:rsid w:val="00B43076"/>
    <w:rsid w:val="00B46B0D"/>
    <w:rsid w:val="00B50DA3"/>
    <w:rsid w:val="00B53589"/>
    <w:rsid w:val="00B578B1"/>
    <w:rsid w:val="00B62D7A"/>
    <w:rsid w:val="00B62EA4"/>
    <w:rsid w:val="00B65982"/>
    <w:rsid w:val="00B67451"/>
    <w:rsid w:val="00B729D7"/>
    <w:rsid w:val="00B74A8D"/>
    <w:rsid w:val="00B86DFB"/>
    <w:rsid w:val="00B971C7"/>
    <w:rsid w:val="00BA0755"/>
    <w:rsid w:val="00BB4EAA"/>
    <w:rsid w:val="00BE117A"/>
    <w:rsid w:val="00BF0ECE"/>
    <w:rsid w:val="00BF55CA"/>
    <w:rsid w:val="00C01ED0"/>
    <w:rsid w:val="00C02B64"/>
    <w:rsid w:val="00C07264"/>
    <w:rsid w:val="00C1179E"/>
    <w:rsid w:val="00C16690"/>
    <w:rsid w:val="00C26017"/>
    <w:rsid w:val="00C3326C"/>
    <w:rsid w:val="00C370FC"/>
    <w:rsid w:val="00C47AB1"/>
    <w:rsid w:val="00C502E6"/>
    <w:rsid w:val="00C5384A"/>
    <w:rsid w:val="00C53990"/>
    <w:rsid w:val="00C56729"/>
    <w:rsid w:val="00C76623"/>
    <w:rsid w:val="00C830B5"/>
    <w:rsid w:val="00C8430B"/>
    <w:rsid w:val="00C84B95"/>
    <w:rsid w:val="00C84D3B"/>
    <w:rsid w:val="00C86136"/>
    <w:rsid w:val="00C93101"/>
    <w:rsid w:val="00C94734"/>
    <w:rsid w:val="00C94845"/>
    <w:rsid w:val="00CA2339"/>
    <w:rsid w:val="00CA329F"/>
    <w:rsid w:val="00CB375D"/>
    <w:rsid w:val="00CC4EBC"/>
    <w:rsid w:val="00CD1937"/>
    <w:rsid w:val="00CF3A23"/>
    <w:rsid w:val="00CF5C37"/>
    <w:rsid w:val="00D05477"/>
    <w:rsid w:val="00D05AF3"/>
    <w:rsid w:val="00D1219F"/>
    <w:rsid w:val="00D13370"/>
    <w:rsid w:val="00D31B15"/>
    <w:rsid w:val="00D346E2"/>
    <w:rsid w:val="00D43FCD"/>
    <w:rsid w:val="00D465DF"/>
    <w:rsid w:val="00D50E65"/>
    <w:rsid w:val="00D56710"/>
    <w:rsid w:val="00D64EB2"/>
    <w:rsid w:val="00D70015"/>
    <w:rsid w:val="00D71423"/>
    <w:rsid w:val="00D76C63"/>
    <w:rsid w:val="00D91C72"/>
    <w:rsid w:val="00D91E28"/>
    <w:rsid w:val="00D9401A"/>
    <w:rsid w:val="00D95664"/>
    <w:rsid w:val="00D958EC"/>
    <w:rsid w:val="00DA2EB2"/>
    <w:rsid w:val="00DC0201"/>
    <w:rsid w:val="00DC2C8D"/>
    <w:rsid w:val="00DD28CD"/>
    <w:rsid w:val="00DD3053"/>
    <w:rsid w:val="00DD791A"/>
    <w:rsid w:val="00DD7A26"/>
    <w:rsid w:val="00DE025F"/>
    <w:rsid w:val="00DE3C5C"/>
    <w:rsid w:val="00DF6A41"/>
    <w:rsid w:val="00E04AB8"/>
    <w:rsid w:val="00E1796C"/>
    <w:rsid w:val="00E31E5E"/>
    <w:rsid w:val="00E364CA"/>
    <w:rsid w:val="00E41ED8"/>
    <w:rsid w:val="00E47BAD"/>
    <w:rsid w:val="00E51C7E"/>
    <w:rsid w:val="00E52F6A"/>
    <w:rsid w:val="00E54AAA"/>
    <w:rsid w:val="00E575B6"/>
    <w:rsid w:val="00E6079D"/>
    <w:rsid w:val="00E6214B"/>
    <w:rsid w:val="00E737F0"/>
    <w:rsid w:val="00E74799"/>
    <w:rsid w:val="00E75089"/>
    <w:rsid w:val="00E759EE"/>
    <w:rsid w:val="00E83E5A"/>
    <w:rsid w:val="00E85025"/>
    <w:rsid w:val="00E924DC"/>
    <w:rsid w:val="00E96A5E"/>
    <w:rsid w:val="00EA6C9B"/>
    <w:rsid w:val="00EC1C33"/>
    <w:rsid w:val="00EC5875"/>
    <w:rsid w:val="00ED6D75"/>
    <w:rsid w:val="00ED77A9"/>
    <w:rsid w:val="00EF1727"/>
    <w:rsid w:val="00F010B6"/>
    <w:rsid w:val="00F04F19"/>
    <w:rsid w:val="00F05E6F"/>
    <w:rsid w:val="00F14149"/>
    <w:rsid w:val="00F15FC8"/>
    <w:rsid w:val="00F17078"/>
    <w:rsid w:val="00F20C39"/>
    <w:rsid w:val="00F22960"/>
    <w:rsid w:val="00F24885"/>
    <w:rsid w:val="00F25205"/>
    <w:rsid w:val="00F30B2A"/>
    <w:rsid w:val="00F34AF5"/>
    <w:rsid w:val="00F52C25"/>
    <w:rsid w:val="00F617AC"/>
    <w:rsid w:val="00F6575E"/>
    <w:rsid w:val="00F70102"/>
    <w:rsid w:val="00F7684F"/>
    <w:rsid w:val="00F8797D"/>
    <w:rsid w:val="00F90CE4"/>
    <w:rsid w:val="00F9287A"/>
    <w:rsid w:val="00F95A4B"/>
    <w:rsid w:val="00FA579A"/>
    <w:rsid w:val="00FB124A"/>
    <w:rsid w:val="00FB6521"/>
    <w:rsid w:val="00FC1A35"/>
    <w:rsid w:val="00FC75DE"/>
    <w:rsid w:val="00FD35CB"/>
    <w:rsid w:val="00FD750C"/>
    <w:rsid w:val="00FD75E7"/>
    <w:rsid w:val="00FF20F4"/>
    <w:rsid w:val="00FF313A"/>
    <w:rsid w:val="00FF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69492"/>
  <w15:docId w15:val="{A7997DEC-C29D-427A-ACF5-314E4411C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46E2"/>
    <w:pPr>
      <w:tabs>
        <w:tab w:val="left" w:pos="567"/>
      </w:tabs>
      <w:spacing w:line="240" w:lineRule="auto"/>
      <w:ind w:left="567" w:hanging="567"/>
    </w:pPr>
    <w:rPr>
      <w:rFonts w:ascii="Arial" w:eastAsiaTheme="majorEastAsia" w:hAnsi="Arial" w:cs="Arial"/>
      <w:bCs/>
      <w:szCs w:val="20"/>
    </w:rPr>
  </w:style>
  <w:style w:type="paragraph" w:styleId="Heading1">
    <w:name w:val="heading 1"/>
    <w:basedOn w:val="Normal"/>
    <w:next w:val="Normal"/>
    <w:link w:val="Heading1Char"/>
    <w:autoRedefine/>
    <w:uiPriority w:val="1"/>
    <w:qFormat/>
    <w:rsid w:val="00B62D7A"/>
    <w:pPr>
      <w:keepNext/>
      <w:keepLines/>
      <w:outlineLvl w:val="0"/>
    </w:pPr>
    <w:rPr>
      <w:rFonts w:asciiTheme="minorHAnsi" w:hAnsiTheme="minorHAnsi" w:cstheme="majorBidi"/>
      <w:b/>
      <w:bCs w:val="0"/>
      <w:color w:val="1F497D" w:themeColor="text2"/>
      <w:w w:val="115"/>
      <w:sz w:val="32"/>
      <w:szCs w:val="32"/>
    </w:rPr>
  </w:style>
  <w:style w:type="paragraph" w:styleId="Heading2">
    <w:name w:val="heading 2"/>
    <w:basedOn w:val="Normal"/>
    <w:next w:val="Normal"/>
    <w:link w:val="Heading2Char"/>
    <w:uiPriority w:val="9"/>
    <w:unhideWhenUsed/>
    <w:qFormat/>
    <w:rsid w:val="009411F3"/>
    <w:pPr>
      <w:keepNext/>
      <w:keepLines/>
      <w:spacing w:before="200"/>
      <w:outlineLvl w:val="1"/>
    </w:pPr>
    <w:rPr>
      <w:rFonts w:asciiTheme="majorHAnsi" w:hAnsiTheme="majorHAnsi" w:cstheme="majorBidi"/>
      <w:b/>
      <w:bCs w:val="0"/>
      <w:color w:val="4F81BD" w:themeColor="accent1"/>
      <w:sz w:val="26"/>
      <w:szCs w:val="26"/>
    </w:rPr>
  </w:style>
  <w:style w:type="paragraph" w:styleId="Heading3">
    <w:name w:val="heading 3"/>
    <w:basedOn w:val="Normal"/>
    <w:next w:val="Normal"/>
    <w:link w:val="Heading3Char"/>
    <w:uiPriority w:val="9"/>
    <w:unhideWhenUsed/>
    <w:qFormat/>
    <w:rsid w:val="00140939"/>
    <w:pPr>
      <w:keepNext/>
      <w:keepLines/>
      <w:spacing w:before="200"/>
      <w:outlineLvl w:val="2"/>
    </w:pPr>
    <w:rPr>
      <w:rFonts w:asciiTheme="majorHAnsi" w:hAnsiTheme="majorHAnsi" w:cstheme="majorBidi"/>
      <w:b/>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4F1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7164"/>
    <w:rPr>
      <w:rFonts w:ascii="Tahoma" w:hAnsi="Tahoma" w:cs="Tahoma"/>
      <w:sz w:val="16"/>
      <w:szCs w:val="16"/>
    </w:rPr>
  </w:style>
  <w:style w:type="character" w:customStyle="1" w:styleId="BalloonTextChar">
    <w:name w:val="Balloon Text Char"/>
    <w:basedOn w:val="DefaultParagraphFont"/>
    <w:link w:val="BalloonText"/>
    <w:uiPriority w:val="99"/>
    <w:semiHidden/>
    <w:rsid w:val="00A47164"/>
    <w:rPr>
      <w:rFonts w:ascii="Tahoma" w:hAnsi="Tahoma" w:cs="Tahoma"/>
      <w:sz w:val="16"/>
      <w:szCs w:val="16"/>
    </w:rPr>
  </w:style>
  <w:style w:type="character" w:customStyle="1" w:styleId="Heading1Char">
    <w:name w:val="Heading 1 Char"/>
    <w:basedOn w:val="DefaultParagraphFont"/>
    <w:link w:val="Heading1"/>
    <w:uiPriority w:val="1"/>
    <w:rsid w:val="00B62D7A"/>
    <w:rPr>
      <w:rFonts w:eastAsiaTheme="majorEastAsia" w:cstheme="majorBidi"/>
      <w:b/>
      <w:color w:val="1F497D" w:themeColor="text2"/>
      <w:w w:val="115"/>
      <w:sz w:val="32"/>
      <w:szCs w:val="32"/>
    </w:rPr>
  </w:style>
  <w:style w:type="paragraph" w:styleId="TOCHeading">
    <w:name w:val="TOC Heading"/>
    <w:basedOn w:val="Heading1"/>
    <w:next w:val="Normal"/>
    <w:uiPriority w:val="39"/>
    <w:unhideWhenUsed/>
    <w:qFormat/>
    <w:rsid w:val="009411F3"/>
    <w:pPr>
      <w:outlineLvl w:val="9"/>
    </w:pPr>
    <w:rPr>
      <w:lang w:val="en-US" w:eastAsia="ja-JP"/>
    </w:rPr>
  </w:style>
  <w:style w:type="paragraph" w:styleId="NoSpacing">
    <w:name w:val="No Spacing"/>
    <w:uiPriority w:val="1"/>
    <w:rsid w:val="009411F3"/>
    <w:pPr>
      <w:spacing w:line="240" w:lineRule="auto"/>
    </w:pPr>
  </w:style>
  <w:style w:type="character" w:customStyle="1" w:styleId="Heading2Char">
    <w:name w:val="Heading 2 Char"/>
    <w:basedOn w:val="DefaultParagraphFont"/>
    <w:link w:val="Heading2"/>
    <w:uiPriority w:val="9"/>
    <w:rsid w:val="009411F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B65982"/>
    <w:pPr>
      <w:tabs>
        <w:tab w:val="left" w:pos="1134"/>
        <w:tab w:val="right" w:leader="dot" w:pos="9060"/>
      </w:tabs>
      <w:spacing w:after="100"/>
      <w:ind w:firstLine="0"/>
    </w:pPr>
  </w:style>
  <w:style w:type="character" w:styleId="Hyperlink">
    <w:name w:val="Hyperlink"/>
    <w:basedOn w:val="DefaultParagraphFont"/>
    <w:uiPriority w:val="99"/>
    <w:unhideWhenUsed/>
    <w:rsid w:val="009411F3"/>
    <w:rPr>
      <w:color w:val="0000FF" w:themeColor="hyperlink"/>
      <w:u w:val="single"/>
    </w:rPr>
  </w:style>
  <w:style w:type="paragraph" w:styleId="Header">
    <w:name w:val="header"/>
    <w:basedOn w:val="Normal"/>
    <w:link w:val="HeaderChar"/>
    <w:uiPriority w:val="99"/>
    <w:unhideWhenUsed/>
    <w:rsid w:val="00A133C5"/>
    <w:pPr>
      <w:tabs>
        <w:tab w:val="center" w:pos="4513"/>
        <w:tab w:val="right" w:pos="9026"/>
      </w:tabs>
    </w:pPr>
  </w:style>
  <w:style w:type="character" w:customStyle="1" w:styleId="HeaderChar">
    <w:name w:val="Header Char"/>
    <w:basedOn w:val="DefaultParagraphFont"/>
    <w:link w:val="Header"/>
    <w:uiPriority w:val="99"/>
    <w:rsid w:val="00A133C5"/>
  </w:style>
  <w:style w:type="paragraph" w:styleId="Footer">
    <w:name w:val="footer"/>
    <w:basedOn w:val="Normal"/>
    <w:link w:val="FooterChar"/>
    <w:uiPriority w:val="99"/>
    <w:unhideWhenUsed/>
    <w:rsid w:val="00A133C5"/>
    <w:pPr>
      <w:tabs>
        <w:tab w:val="center" w:pos="4513"/>
        <w:tab w:val="right" w:pos="9026"/>
      </w:tabs>
    </w:pPr>
  </w:style>
  <w:style w:type="character" w:customStyle="1" w:styleId="FooterChar">
    <w:name w:val="Footer Char"/>
    <w:basedOn w:val="DefaultParagraphFont"/>
    <w:link w:val="Footer"/>
    <w:uiPriority w:val="99"/>
    <w:rsid w:val="00A133C5"/>
  </w:style>
  <w:style w:type="paragraph" w:styleId="Title">
    <w:name w:val="Title"/>
    <w:basedOn w:val="Heading1"/>
    <w:next w:val="Normal"/>
    <w:link w:val="TitleChar"/>
    <w:uiPriority w:val="10"/>
    <w:qFormat/>
    <w:rsid w:val="00140939"/>
  </w:style>
  <w:style w:type="character" w:customStyle="1" w:styleId="TitleChar">
    <w:name w:val="Title Char"/>
    <w:basedOn w:val="DefaultParagraphFont"/>
    <w:link w:val="Title"/>
    <w:uiPriority w:val="10"/>
    <w:rsid w:val="0014093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40939"/>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9D36B4"/>
    <w:pPr>
      <w:tabs>
        <w:tab w:val="right" w:leader="dot" w:pos="9060"/>
      </w:tabs>
      <w:spacing w:after="100"/>
    </w:pPr>
  </w:style>
  <w:style w:type="paragraph" w:styleId="ListParagraph">
    <w:name w:val="List Paragraph"/>
    <w:basedOn w:val="Normal"/>
    <w:uiPriority w:val="34"/>
    <w:qFormat/>
    <w:rsid w:val="004E30AD"/>
    <w:pPr>
      <w:ind w:left="720"/>
      <w:contextualSpacing/>
    </w:pPr>
  </w:style>
  <w:style w:type="paragraph" w:customStyle="1" w:styleId="aLCPHeading">
    <w:name w:val="a LCP Heading"/>
    <w:basedOn w:val="Heading1"/>
    <w:autoRedefine/>
    <w:rsid w:val="000E78A4"/>
    <w:pPr>
      <w:keepLines w:val="0"/>
      <w:widowControl w:val="0"/>
      <w:tabs>
        <w:tab w:val="clear" w:pos="567"/>
      </w:tabs>
      <w:suppressAutoHyphens/>
      <w:ind w:left="0" w:firstLine="0"/>
      <w:jc w:val="center"/>
    </w:pPr>
    <w:rPr>
      <w:rFonts w:eastAsia="Times New Roman" w:cs="Arial"/>
      <w:bCs/>
      <w:color w:val="auto"/>
      <w:szCs w:val="20"/>
      <w:u w:val="single"/>
      <w:lang w:val="en-US"/>
    </w:rPr>
  </w:style>
  <w:style w:type="paragraph" w:customStyle="1" w:styleId="aLCPSubhead">
    <w:name w:val="a LCP Subhead"/>
    <w:autoRedefine/>
    <w:rsid w:val="000E78A4"/>
    <w:pPr>
      <w:spacing w:line="240" w:lineRule="auto"/>
    </w:pPr>
    <w:rPr>
      <w:rFonts w:ascii="Arial" w:eastAsia="Times New Roman" w:hAnsi="Arial" w:cs="Arial"/>
      <w:bCs/>
      <w:szCs w:val="20"/>
    </w:rPr>
  </w:style>
  <w:style w:type="paragraph" w:customStyle="1" w:styleId="aLCPBodytext">
    <w:name w:val="a LCP Body text"/>
    <w:autoRedefine/>
    <w:rsid w:val="000E78A4"/>
    <w:pPr>
      <w:spacing w:line="240" w:lineRule="auto"/>
      <w:jc w:val="both"/>
    </w:pPr>
    <w:rPr>
      <w:rFonts w:ascii="Arial" w:eastAsia="Times New Roman" w:hAnsi="Arial" w:cs="Arial"/>
      <w:b/>
      <w:bCs/>
      <w:szCs w:val="20"/>
    </w:rPr>
  </w:style>
  <w:style w:type="character" w:customStyle="1" w:styleId="aLCPboldbodytext">
    <w:name w:val="a LCP bold body text"/>
    <w:rsid w:val="000E78A4"/>
    <w:rPr>
      <w:rFonts w:ascii="Arial" w:hAnsi="Arial"/>
      <w:b/>
      <w:bCs/>
      <w:strike w:val="0"/>
      <w:dstrike w:val="0"/>
      <w:sz w:val="22"/>
      <w:u w:val="none"/>
      <w:effect w:val="none"/>
      <w:vertAlign w:val="baseline"/>
    </w:rPr>
  </w:style>
  <w:style w:type="paragraph" w:styleId="BodyText">
    <w:name w:val="Body Text"/>
    <w:basedOn w:val="Normal"/>
    <w:link w:val="BodyTextChar"/>
    <w:uiPriority w:val="1"/>
    <w:qFormat/>
    <w:rsid w:val="000E78A4"/>
    <w:rPr>
      <w:rFonts w:ascii="Times New Roman" w:eastAsia="Times New Roman" w:hAnsi="Times New Roman"/>
      <w:b/>
      <w:bCs w:val="0"/>
      <w:kern w:val="32"/>
      <w:szCs w:val="32"/>
    </w:rPr>
  </w:style>
  <w:style w:type="character" w:customStyle="1" w:styleId="BodyTextChar">
    <w:name w:val="Body Text Char"/>
    <w:basedOn w:val="DefaultParagraphFont"/>
    <w:link w:val="BodyText"/>
    <w:rsid w:val="000E78A4"/>
    <w:rPr>
      <w:rFonts w:ascii="Times New Roman" w:eastAsia="Times New Roman" w:hAnsi="Times New Roman" w:cs="Arial"/>
      <w:b/>
      <w:bCs/>
      <w:kern w:val="32"/>
      <w:szCs w:val="32"/>
    </w:rPr>
  </w:style>
  <w:style w:type="paragraph" w:customStyle="1" w:styleId="TableParagraph">
    <w:name w:val="Table Paragraph"/>
    <w:basedOn w:val="Normal"/>
    <w:uiPriority w:val="1"/>
    <w:qFormat/>
    <w:rsid w:val="00C56729"/>
    <w:pPr>
      <w:widowControl w:val="0"/>
      <w:tabs>
        <w:tab w:val="clear" w:pos="567"/>
      </w:tabs>
      <w:autoSpaceDE w:val="0"/>
      <w:autoSpaceDN w:val="0"/>
      <w:ind w:left="108" w:firstLine="0"/>
    </w:pPr>
    <w:rPr>
      <w:rFonts w:ascii="Lucida Sans Unicode" w:eastAsia="Lucida Sans Unicode" w:hAnsi="Lucida Sans Unicode" w:cs="Lucida Sans Unicode"/>
      <w:bCs w:val="0"/>
      <w:szCs w:val="22"/>
      <w:lang w:eastAsia="en-GB" w:bidi="en-GB"/>
    </w:rPr>
  </w:style>
  <w:style w:type="character" w:styleId="CommentReference">
    <w:name w:val="annotation reference"/>
    <w:basedOn w:val="DefaultParagraphFont"/>
    <w:uiPriority w:val="99"/>
    <w:semiHidden/>
    <w:unhideWhenUsed/>
    <w:rsid w:val="00E41ED8"/>
    <w:rPr>
      <w:sz w:val="16"/>
      <w:szCs w:val="16"/>
    </w:rPr>
  </w:style>
  <w:style w:type="paragraph" w:styleId="CommentText">
    <w:name w:val="annotation text"/>
    <w:basedOn w:val="Normal"/>
    <w:link w:val="CommentTextChar"/>
    <w:uiPriority w:val="99"/>
    <w:semiHidden/>
    <w:unhideWhenUsed/>
    <w:rsid w:val="00E41ED8"/>
    <w:rPr>
      <w:sz w:val="20"/>
    </w:rPr>
  </w:style>
  <w:style w:type="character" w:customStyle="1" w:styleId="CommentTextChar">
    <w:name w:val="Comment Text Char"/>
    <w:basedOn w:val="DefaultParagraphFont"/>
    <w:link w:val="CommentText"/>
    <w:uiPriority w:val="99"/>
    <w:semiHidden/>
    <w:rsid w:val="00E41ED8"/>
    <w:rPr>
      <w:rFonts w:ascii="Arial" w:eastAsiaTheme="majorEastAsia" w:hAnsi="Arial" w:cs="Arial"/>
      <w:bCs/>
      <w:sz w:val="20"/>
      <w:szCs w:val="20"/>
    </w:rPr>
  </w:style>
  <w:style w:type="paragraph" w:styleId="CommentSubject">
    <w:name w:val="annotation subject"/>
    <w:basedOn w:val="CommentText"/>
    <w:next w:val="CommentText"/>
    <w:link w:val="CommentSubjectChar"/>
    <w:uiPriority w:val="99"/>
    <w:semiHidden/>
    <w:unhideWhenUsed/>
    <w:rsid w:val="00E41ED8"/>
    <w:rPr>
      <w:b/>
    </w:rPr>
  </w:style>
  <w:style w:type="character" w:customStyle="1" w:styleId="CommentSubjectChar">
    <w:name w:val="Comment Subject Char"/>
    <w:basedOn w:val="CommentTextChar"/>
    <w:link w:val="CommentSubject"/>
    <w:uiPriority w:val="99"/>
    <w:semiHidden/>
    <w:rsid w:val="00E41ED8"/>
    <w:rPr>
      <w:rFonts w:ascii="Arial" w:eastAsiaTheme="majorEastAsia" w:hAnsi="Arial" w:cs="Arial"/>
      <w:b/>
      <w:bCs/>
      <w:sz w:val="20"/>
      <w:szCs w:val="20"/>
    </w:rPr>
  </w:style>
  <w:style w:type="paragraph" w:customStyle="1" w:styleId="4Bulletedcopyblue">
    <w:name w:val="4 Bulleted copy blue"/>
    <w:basedOn w:val="Normal"/>
    <w:qFormat/>
    <w:rsid w:val="00E85025"/>
    <w:pPr>
      <w:numPr>
        <w:numId w:val="20"/>
      </w:numPr>
      <w:tabs>
        <w:tab w:val="clear" w:pos="567"/>
      </w:tabs>
      <w:spacing w:after="120"/>
    </w:pPr>
    <w:rPr>
      <w:rFonts w:eastAsia="MS Mincho"/>
      <w:bCs w:val="0"/>
      <w:sz w:val="20"/>
      <w:lang w:val="en-US"/>
    </w:rPr>
  </w:style>
  <w:style w:type="paragraph" w:customStyle="1" w:styleId="1bodycopy10pt">
    <w:name w:val="1 body copy 10pt"/>
    <w:basedOn w:val="Normal"/>
    <w:link w:val="1bodycopy10ptChar"/>
    <w:qFormat/>
    <w:rsid w:val="001D0D58"/>
    <w:pPr>
      <w:tabs>
        <w:tab w:val="clear" w:pos="567"/>
      </w:tabs>
      <w:spacing w:after="120"/>
      <w:ind w:left="0" w:firstLine="0"/>
    </w:pPr>
    <w:rPr>
      <w:rFonts w:eastAsia="MS Mincho" w:cs="Times New Roman"/>
      <w:bCs w:val="0"/>
      <w:sz w:val="20"/>
      <w:szCs w:val="24"/>
      <w:lang w:val="en-US"/>
    </w:rPr>
  </w:style>
  <w:style w:type="character" w:customStyle="1" w:styleId="1bodycopy10ptChar">
    <w:name w:val="1 body copy 10pt Char"/>
    <w:link w:val="1bodycopy10pt"/>
    <w:rsid w:val="001D0D58"/>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83716">
      <w:bodyDiv w:val="1"/>
      <w:marLeft w:val="0"/>
      <w:marRight w:val="0"/>
      <w:marTop w:val="0"/>
      <w:marBottom w:val="0"/>
      <w:divBdr>
        <w:top w:val="none" w:sz="0" w:space="0" w:color="auto"/>
        <w:left w:val="none" w:sz="0" w:space="0" w:color="auto"/>
        <w:bottom w:val="none" w:sz="0" w:space="0" w:color="auto"/>
        <w:right w:val="none" w:sz="0" w:space="0" w:color="auto"/>
      </w:divBdr>
    </w:div>
    <w:div w:id="821970040">
      <w:bodyDiv w:val="1"/>
      <w:marLeft w:val="0"/>
      <w:marRight w:val="0"/>
      <w:marTop w:val="0"/>
      <w:marBottom w:val="0"/>
      <w:divBdr>
        <w:top w:val="none" w:sz="0" w:space="0" w:color="auto"/>
        <w:left w:val="none" w:sz="0" w:space="0" w:color="auto"/>
        <w:bottom w:val="none" w:sz="0" w:space="0" w:color="auto"/>
        <w:right w:val="none" w:sz="0" w:space="0" w:color="auto"/>
      </w:divBdr>
    </w:div>
    <w:div w:id="184759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F9622-CE2B-4F1A-A5E0-7FFB4909E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Sesame Bankhall Group</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May</dc:creator>
  <cp:lastModifiedBy>Faye Neal</cp:lastModifiedBy>
  <cp:revision>4</cp:revision>
  <cp:lastPrinted>2022-06-21T10:15:00Z</cp:lastPrinted>
  <dcterms:created xsi:type="dcterms:W3CDTF">2023-11-20T17:07:00Z</dcterms:created>
  <dcterms:modified xsi:type="dcterms:W3CDTF">2023-11-20T20:50:00Z</dcterms:modified>
</cp:coreProperties>
</file>